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254C7C" w:rsidRPr="00F01D32" w:rsidTr="00FA6D8B">
        <w:trPr>
          <w:trHeight w:val="803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254C7C" w:rsidRPr="00676CD9" w:rsidRDefault="00254C7C" w:rsidP="00676CD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76CD9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676CD9" w:rsidRPr="00676CD9">
              <w:rPr>
                <w:rFonts w:asciiTheme="majorEastAsia" w:eastAsiaTheme="majorEastAsia" w:hAnsiTheme="majorEastAsia" w:hint="eastAsia"/>
                <w:b/>
                <w:sz w:val="24"/>
              </w:rPr>
              <w:t>维修通信、信号光缆</w:t>
            </w:r>
            <w:r w:rsidRPr="00676CD9">
              <w:rPr>
                <w:rFonts w:asciiTheme="majorEastAsia" w:eastAsiaTheme="majorEastAsia" w:hAnsiTheme="majorEastAsia" w:hint="eastAsia"/>
                <w:b/>
                <w:sz w:val="24"/>
              </w:rPr>
              <w:t>”</w:t>
            </w:r>
            <w:r w:rsidR="00676CD9" w:rsidRPr="00676CD9">
              <w:rPr>
                <w:rFonts w:asciiTheme="majorEastAsia" w:eastAsiaTheme="majorEastAsia" w:hAnsiTheme="majorEastAsia" w:hint="eastAsia"/>
                <w:b/>
                <w:sz w:val="24"/>
              </w:rPr>
              <w:t>的</w:t>
            </w:r>
            <w:r w:rsidRPr="00676CD9">
              <w:rPr>
                <w:rFonts w:asciiTheme="majorEastAsia" w:eastAsiaTheme="majorEastAsia" w:hAnsiTheme="majorEastAsia" w:hint="eastAsia"/>
                <w:b/>
                <w:sz w:val="24"/>
              </w:rPr>
              <w:t>服务商</w:t>
            </w:r>
          </w:p>
        </w:tc>
      </w:tr>
      <w:tr w:rsidR="00254C7C" w:rsidTr="00FA6D8B">
        <w:trPr>
          <w:trHeight w:val="4050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676CD9" w:rsidRPr="00676CD9" w:rsidRDefault="00676CD9" w:rsidP="00676CD9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因正线通信、信号光缆在冬季陆续出现多处故障，导致部分信号控制箱通信失败、传输网络中断等，存在较大安全风险，特申请委托专业单位排查并修复光缆故障。</w:t>
            </w:r>
          </w:p>
          <w:p w:rsidR="00676CD9" w:rsidRPr="00676CD9" w:rsidRDefault="00676CD9" w:rsidP="00676CD9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由施工单位对通信、信号光缆（单模）故障点进行精准定位，并进行修复，所用工具、仪表、熔接辅材、光缆等均由施工单位提供，具体敷设光缆长度与熔接芯数根据现场实际情况确定。期间光缆沟槽的开挖、回填及垃圾清运工作（含硬化路面）均由施工单位负责。故障光缆位置如下：</w:t>
            </w:r>
          </w:p>
          <w:p w:rsidR="00676CD9" w:rsidRPr="00676CD9" w:rsidRDefault="00676CD9" w:rsidP="00676CD9">
            <w:pPr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1.E1变电所至车辆段主用直熔48芯光缆故障；</w:t>
            </w:r>
          </w:p>
          <w:p w:rsidR="00676CD9" w:rsidRPr="00676CD9" w:rsidRDefault="00676CD9" w:rsidP="00676CD9">
            <w:pPr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2.B8变电所至控制中心主用直熔48芯光缆故障；</w:t>
            </w:r>
          </w:p>
          <w:p w:rsidR="00676CD9" w:rsidRPr="00676CD9" w:rsidRDefault="00676CD9" w:rsidP="00676CD9">
            <w:pPr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3.B6变电所至车辆段主用直熔48芯光缆故障；</w:t>
            </w:r>
          </w:p>
          <w:p w:rsidR="00676CD9" w:rsidRPr="00676CD9" w:rsidRDefault="00676CD9" w:rsidP="00676CD9">
            <w:pPr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4.B3变电所至CB201控制箱12芯光缆故障；</w:t>
            </w:r>
          </w:p>
          <w:p w:rsidR="00676CD9" w:rsidRPr="00676CD9" w:rsidRDefault="00676CD9" w:rsidP="00676CD9">
            <w:pPr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5.B6变电所至CB203至CB204控制箱12芯光缆故障；</w:t>
            </w:r>
          </w:p>
          <w:p w:rsidR="00254C7C" w:rsidRPr="00676CD9" w:rsidRDefault="00676CD9" w:rsidP="00676CD9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676CD9">
              <w:rPr>
                <w:rFonts w:asciiTheme="minorEastAsia" w:eastAsiaTheme="minorEastAsia" w:hAnsiTheme="minorEastAsia" w:hint="eastAsia"/>
                <w:sz w:val="24"/>
              </w:rPr>
              <w:t>6.B9变电所至CB206控制箱12芯光缆故障。</w:t>
            </w:r>
          </w:p>
        </w:tc>
      </w:tr>
      <w:tr w:rsidR="00254C7C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254C7C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54C7C" w:rsidRPr="00676CD9" w:rsidRDefault="00C13429" w:rsidP="00FA6D8B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夜间施工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254C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07" w:rsidRDefault="00050D07" w:rsidP="00C26633">
      <w:r>
        <w:separator/>
      </w:r>
    </w:p>
  </w:endnote>
  <w:endnote w:type="continuationSeparator" w:id="0">
    <w:p w:rsidR="00050D07" w:rsidRDefault="00050D07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07" w:rsidRDefault="00050D07" w:rsidP="00C26633">
      <w:r>
        <w:separator/>
      </w:r>
    </w:p>
  </w:footnote>
  <w:footnote w:type="continuationSeparator" w:id="0">
    <w:p w:rsidR="00050D07" w:rsidRDefault="00050D07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50D07"/>
    <w:rsid w:val="0007526E"/>
    <w:rsid w:val="000E1C74"/>
    <w:rsid w:val="000E501F"/>
    <w:rsid w:val="00112C34"/>
    <w:rsid w:val="00136BDC"/>
    <w:rsid w:val="00240E5A"/>
    <w:rsid w:val="00254C7C"/>
    <w:rsid w:val="002C2201"/>
    <w:rsid w:val="002D6DAC"/>
    <w:rsid w:val="003926E3"/>
    <w:rsid w:val="004200AF"/>
    <w:rsid w:val="004B3ABD"/>
    <w:rsid w:val="00517B96"/>
    <w:rsid w:val="0060586D"/>
    <w:rsid w:val="00617E1D"/>
    <w:rsid w:val="0063397D"/>
    <w:rsid w:val="006377D7"/>
    <w:rsid w:val="00652407"/>
    <w:rsid w:val="00676CD9"/>
    <w:rsid w:val="006F6344"/>
    <w:rsid w:val="00774E1D"/>
    <w:rsid w:val="00831C88"/>
    <w:rsid w:val="008A5190"/>
    <w:rsid w:val="00927B82"/>
    <w:rsid w:val="00A038AE"/>
    <w:rsid w:val="00A164C9"/>
    <w:rsid w:val="00A34418"/>
    <w:rsid w:val="00A578B2"/>
    <w:rsid w:val="00B171B3"/>
    <w:rsid w:val="00B43877"/>
    <w:rsid w:val="00B464DF"/>
    <w:rsid w:val="00B76C4A"/>
    <w:rsid w:val="00B9500B"/>
    <w:rsid w:val="00B9698D"/>
    <w:rsid w:val="00C13429"/>
    <w:rsid w:val="00C26633"/>
    <w:rsid w:val="00C370B1"/>
    <w:rsid w:val="00CC5267"/>
    <w:rsid w:val="00CD68BD"/>
    <w:rsid w:val="00CE315D"/>
    <w:rsid w:val="00E100B7"/>
    <w:rsid w:val="00E84317"/>
    <w:rsid w:val="00EB3DDE"/>
    <w:rsid w:val="00EC030E"/>
    <w:rsid w:val="00EE3C5F"/>
    <w:rsid w:val="00F4115D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32</cp:revision>
  <dcterms:created xsi:type="dcterms:W3CDTF">2023-03-27T09:11:00Z</dcterms:created>
  <dcterms:modified xsi:type="dcterms:W3CDTF">2023-06-12T02:08:00Z</dcterms:modified>
</cp:coreProperties>
</file>