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63F41" w:rsidRDefault="004F79E1" w:rsidP="00A0441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5D5866" w:rsidRPr="00F63F41">
              <w:rPr>
                <w:rFonts w:asciiTheme="majorEastAsia" w:eastAsiaTheme="majorEastAsia" w:hAnsiTheme="majorEastAsia" w:hint="eastAsia"/>
                <w:b/>
                <w:sz w:val="24"/>
              </w:rPr>
              <w:t>招募“</w:t>
            </w:r>
            <w:r w:rsidR="00720ECC">
              <w:rPr>
                <w:rFonts w:asciiTheme="majorEastAsia" w:eastAsiaTheme="majorEastAsia" w:hAnsiTheme="majorEastAsia" w:hint="eastAsia"/>
                <w:b/>
                <w:sz w:val="24"/>
              </w:rPr>
              <w:t>车辆</w:t>
            </w:r>
            <w:r w:rsidR="0069127B">
              <w:rPr>
                <w:rFonts w:asciiTheme="majorEastAsia" w:eastAsiaTheme="majorEastAsia" w:hAnsiTheme="majorEastAsia" w:hint="eastAsia"/>
                <w:b/>
                <w:sz w:val="24"/>
              </w:rPr>
              <w:t>备件打包采购</w:t>
            </w:r>
            <w:r w:rsidR="005D5866" w:rsidRPr="00F63F41">
              <w:rPr>
                <w:rFonts w:asciiTheme="majorEastAsia" w:eastAsiaTheme="majorEastAsia" w:hAnsiTheme="majorEastAsia" w:hint="eastAsia"/>
                <w:b/>
                <w:sz w:val="24"/>
              </w:rPr>
              <w:t>”的</w:t>
            </w:r>
            <w:r w:rsidR="00E80699">
              <w:rPr>
                <w:rFonts w:asciiTheme="majorEastAsia" w:eastAsiaTheme="majorEastAsia" w:hAnsiTheme="majorEastAsia" w:hint="eastAsia"/>
                <w:b/>
                <w:sz w:val="24"/>
              </w:rPr>
              <w:t>供应商</w:t>
            </w:r>
          </w:p>
        </w:tc>
      </w:tr>
      <w:tr w:rsidR="00620873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A34375" w:rsidRDefault="00A25180" w:rsidP="00A53740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A34375">
              <w:rPr>
                <w:rFonts w:asciiTheme="minorEastAsia" w:hAnsiTheme="minorEastAsia" w:hint="eastAsia"/>
                <w:szCs w:val="21"/>
              </w:rPr>
              <w:t>所有文件密封包装，封口处加盖企业公章封档。            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5F60A7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F63F41" w:rsidRDefault="00A25180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FA04ED" w:rsidRDefault="00FA04E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/>
      </w:tblPr>
      <w:tblGrid>
        <w:gridCol w:w="724"/>
        <w:gridCol w:w="1701"/>
        <w:gridCol w:w="7498"/>
      </w:tblGrid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387A2D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7A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</w:t>
            </w:r>
            <w:r w:rsidR="00720E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车辆</w:t>
            </w:r>
            <w:r w:rsidR="0069127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备件打包采购</w:t>
            </w:r>
            <w:r w:rsidRPr="00387A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”的</w:t>
            </w:r>
            <w:r w:rsid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供应商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E9617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69127B">
      <w:pPr>
        <w:ind w:firstLineChars="1300" w:firstLine="574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A7381" w:rsidRPr="00E96172" w:rsidRDefault="007A7381" w:rsidP="007A7381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11973" w:type="dxa"/>
        <w:jc w:val="center"/>
        <w:tblInd w:w="103" w:type="dxa"/>
        <w:tblLook w:val="04A0"/>
      </w:tblPr>
      <w:tblGrid>
        <w:gridCol w:w="500"/>
        <w:gridCol w:w="2288"/>
        <w:gridCol w:w="1016"/>
        <w:gridCol w:w="1003"/>
        <w:gridCol w:w="1045"/>
        <w:gridCol w:w="1916"/>
        <w:gridCol w:w="2925"/>
        <w:gridCol w:w="1280"/>
      </w:tblGrid>
      <w:tr w:rsidR="0039303C" w:rsidRPr="00727ABC" w:rsidTr="0039303C">
        <w:trPr>
          <w:trHeight w:val="70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物料名称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参考厂家/品牌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技术参数/规格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39303C" w:rsidRPr="00727ABC" w:rsidTr="0039303C">
        <w:trPr>
          <w:trHeight w:val="57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熔断器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18"/>
                <w:szCs w:val="18"/>
              </w:rPr>
            </w:pPr>
            <w:proofErr w:type="spellStart"/>
            <w:r w:rsidRPr="00DD0625">
              <w:rPr>
                <w:rFonts w:asciiTheme="minorEastAsia" w:eastAsiaTheme="minorEastAsia" w:hAnsiTheme="minorEastAsia" w:cs="Tahoma"/>
                <w:color w:val="000000"/>
                <w:kern w:val="0"/>
                <w:sz w:val="18"/>
                <w:szCs w:val="18"/>
              </w:rPr>
              <w:t>Ferraz</w:t>
            </w:r>
            <w:proofErr w:type="spellEnd"/>
            <w:r w:rsidRPr="00DD0625">
              <w:rPr>
                <w:rFonts w:asciiTheme="minorEastAsia" w:eastAsiaTheme="minorEastAsia" w:hAnsiTheme="minorEastAsia" w:cs="Tahoma"/>
                <w:color w:val="000000"/>
                <w:kern w:val="0"/>
                <w:sz w:val="18"/>
                <w:szCs w:val="18"/>
              </w:rPr>
              <w:t xml:space="preserve"> Shawmut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PC70GB69V315TF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1.690V AC GRB 315A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提供样品</w:t>
            </w:r>
          </w:p>
        </w:tc>
      </w:tr>
      <w:tr w:rsidR="0039303C" w:rsidRPr="00727ABC" w:rsidTr="0039303C">
        <w:trPr>
          <w:trHeight w:val="55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镀锡铜芯聚合物超薄绝缘进口TPU聚合物护套电缆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DT-RFE 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1平方毫米（白）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9303C" w:rsidRPr="00727ABC" w:rsidTr="0039303C">
        <w:trPr>
          <w:trHeight w:val="55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镀锡铜芯聚合物超薄绝缘进口TPU聚合物护套电缆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DT-RFE 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1.5平方毫米（白）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9303C" w:rsidRPr="00727ABC" w:rsidTr="0039303C">
        <w:trPr>
          <w:trHeight w:val="55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镀锡铜芯聚合物超薄绝缘进口TPU聚合物护套电缆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DT-RFE 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1平方毫米（黑）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9303C" w:rsidRPr="00727ABC" w:rsidTr="0039303C">
        <w:trPr>
          <w:trHeight w:val="55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镀锡铜芯聚合物超薄绝缘进口TPU聚合物护套电缆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DT-RFE 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1.5平方毫米（黑）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9"/>
            </w:tblGrid>
            <w:tr w:rsidR="0039303C" w:rsidRPr="00DD0625">
              <w:trPr>
                <w:trHeight w:val="555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03C" w:rsidRPr="00DD0625" w:rsidRDefault="0039303C" w:rsidP="00727ABC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D062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</w:tbl>
          <w:p w:rsidR="0039303C" w:rsidRPr="00DD0625" w:rsidRDefault="0039303C" w:rsidP="00727A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303C" w:rsidRPr="00727ABC" w:rsidTr="0039303C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热缩管打字机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TP76i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套管尺寸0.5-6平方毫米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9303C" w:rsidRPr="00727ABC" w:rsidTr="0039303C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热塑管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盘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1.5平方毫米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1.5平方毫米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9303C" w:rsidRPr="00727ABC" w:rsidTr="0039303C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导电膏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长电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DDG-A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500g/盒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9303C" w:rsidRPr="00727ABC" w:rsidTr="0039303C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六角头螺栓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M12*45，10.9级</w:t>
            </w: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GB/T5783-2000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9303C" w:rsidRPr="00727ABC" w:rsidTr="0039303C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垫片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GB97.1-85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9303C" w:rsidRPr="00727ABC" w:rsidTr="0039303C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磨砂防滑胶带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厚0.8mm*宽50mm*5米；黑色；磨砂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9303C" w:rsidRPr="00727ABC" w:rsidTr="0039303C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波士胶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胶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boktik7003黑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400ml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9303C" w:rsidRPr="00727ABC" w:rsidTr="0039303C">
        <w:trPr>
          <w:trHeight w:val="7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气弹簧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YQ10-22-100-395（B-B)800N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800N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1.需到我公司现场测量；</w:t>
            </w: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2.提供样品；</w:t>
            </w: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3.产品有轨道交通实际应用业绩。</w:t>
            </w:r>
          </w:p>
        </w:tc>
      </w:tr>
      <w:tr w:rsidR="0039303C" w:rsidRPr="00727ABC" w:rsidTr="0039303C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I型六角螺母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M8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碳钢；镀白锌；8级；GB/T6170-2000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9303C" w:rsidRPr="00727ABC" w:rsidTr="0039303C">
        <w:trPr>
          <w:trHeight w:val="82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拉铆螺母枪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配套应至少含有M3、M4、M6、M8、M10、M12枪头型号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双把省力半自动专业型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9303C" w:rsidRPr="00727ABC" w:rsidTr="0039303C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拉铆螺母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M5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平头；镀白锌；GB/T17880.1-1999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9303C" w:rsidRPr="00727ABC" w:rsidTr="0039303C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拉铆螺母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M6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平头；镀白锌；GB/T17880.1-1999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9303C" w:rsidRPr="00727ABC" w:rsidTr="0039303C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拉铆螺母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M8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平头；镀白锌；GB/T17880.1-1999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9303C" w:rsidRPr="00727ABC" w:rsidTr="0039303C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拉铆螺母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M10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平头；镀白锌；GB/T17880.1-1999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9303C" w:rsidRPr="00727ABC" w:rsidTr="0039303C">
        <w:trPr>
          <w:trHeight w:val="9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压轮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康尼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康尼一期70%客室门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不锈钢材质；黑色镀层；外径30MM（实物测量值非标准值）；内径11MM（实物测量值非标准值）；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1.需到我公司现场测量；</w:t>
            </w: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2.提供样品；</w:t>
            </w: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3.产品有轨道交通实际应用业绩；</w:t>
            </w: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br/>
              <w:t>4.成套购买</w:t>
            </w:r>
          </w:p>
        </w:tc>
      </w:tr>
      <w:tr w:rsidR="0039303C" w:rsidRPr="00727ABC" w:rsidTr="0039303C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锁盒盖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康尼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MS130DH07-2-21602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铝；白色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提供样品</w:t>
            </w:r>
          </w:p>
        </w:tc>
      </w:tr>
      <w:tr w:rsidR="0039303C" w:rsidRPr="00727ABC" w:rsidTr="0039303C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内六角沉头螺钉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M5*16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A2-70；ISOIO642-2004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9303C" w:rsidRPr="00727ABC" w:rsidTr="0039303C">
        <w:trPr>
          <w:trHeight w:val="75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防水胶泥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kg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防水密封(应用环境：－35℃～+45℃）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灰色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9"/>
            </w:tblGrid>
            <w:tr w:rsidR="0039303C" w:rsidRPr="00DD0625">
              <w:trPr>
                <w:trHeight w:val="75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303C" w:rsidRPr="00DD0625" w:rsidRDefault="0039303C" w:rsidP="00727ABC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DD0625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</w:tbl>
          <w:p w:rsidR="0039303C" w:rsidRPr="00DD0625" w:rsidRDefault="0039303C" w:rsidP="00727A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303C" w:rsidRPr="00727ABC" w:rsidTr="0039303C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3M防水绝缘胶带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25mm*5M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绝缘强度1KV以上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9303C" w:rsidRPr="00727ABC" w:rsidTr="0039303C">
        <w:trPr>
          <w:trHeight w:val="6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T型内六角扳手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内六角尺寸：5mm 杆长：500mm 手柄长：200mm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9303C" w:rsidRPr="00727ABC" w:rsidTr="0039303C">
        <w:trPr>
          <w:trHeight w:val="6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T型内六角扳手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内六角尺寸：6mm 杆长：500mm 手柄长：200mm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9303C" w:rsidRPr="00727ABC" w:rsidTr="0039303C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毛刷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9303C" w:rsidRPr="00727ABC" w:rsidTr="0039303C">
        <w:trPr>
          <w:trHeight w:val="58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美孚齿轮油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桶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黑霸王1号齿轮油75W-90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170.1kg/桶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换成20L小桶包装</w:t>
            </w:r>
          </w:p>
        </w:tc>
      </w:tr>
      <w:tr w:rsidR="0039303C" w:rsidRPr="00727ABC" w:rsidTr="0039303C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绝缘胶带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1600黑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9303C" w:rsidRPr="00727ABC" w:rsidTr="0039303C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玻璃水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‘-40℃，2L/瓶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9303C" w:rsidRPr="00727ABC" w:rsidTr="0039303C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电动上水器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6.5*13 4W/充电式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C" w:rsidRPr="00DD0625" w:rsidRDefault="0039303C" w:rsidP="00727A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D062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</w:tbl>
    <w:p w:rsidR="007A7381" w:rsidRDefault="007A738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9127B" w:rsidRDefault="0069127B" w:rsidP="0069127B">
      <w:pPr>
        <w:rPr>
          <w:rFonts w:ascii="宋体" w:hAnsi="宋体"/>
          <w:sz w:val="24"/>
        </w:rPr>
      </w:pPr>
    </w:p>
    <w:p w:rsidR="0069127B" w:rsidRDefault="00727ABC" w:rsidP="00727ABC">
      <w:pPr>
        <w:ind w:firstLineChars="450" w:firstLine="945"/>
      </w:pPr>
      <w:r>
        <w:rPr>
          <w:rFonts w:hint="eastAsia"/>
        </w:rPr>
        <w:t>配图说明（图片序号对应项目序号）：</w:t>
      </w:r>
    </w:p>
    <w:p w:rsidR="00727ABC" w:rsidRDefault="00727ABC" w:rsidP="00727ABC">
      <w:pPr>
        <w:ind w:firstLine="945"/>
        <w:rPr>
          <w:noProof/>
        </w:rPr>
      </w:pPr>
      <w:r>
        <w:rPr>
          <w:rFonts w:hint="eastAsia"/>
        </w:rPr>
        <w:t xml:space="preserve">1. </w:t>
      </w:r>
      <w:r w:rsidRPr="00727ABC">
        <w:rPr>
          <w:noProof/>
        </w:rPr>
        <w:t xml:space="preserve"> </w:t>
      </w:r>
      <w:r w:rsidRPr="00727ABC">
        <w:rPr>
          <w:noProof/>
        </w:rPr>
        <w:drawing>
          <wp:inline distT="0" distB="0" distL="0" distR="0">
            <wp:extent cx="1514475" cy="1019175"/>
            <wp:effectExtent l="19050" t="0" r="9525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  2.</w:t>
      </w:r>
      <w:r w:rsidRPr="00727ABC">
        <w:rPr>
          <w:noProof/>
        </w:rPr>
        <w:t xml:space="preserve"> </w:t>
      </w:r>
      <w:r w:rsidRPr="00727ABC">
        <w:rPr>
          <w:noProof/>
        </w:rPr>
        <w:drawing>
          <wp:inline distT="0" distB="0" distL="0" distR="0">
            <wp:extent cx="1990725" cy="1027430"/>
            <wp:effectExtent l="19050" t="0" r="9525" b="0"/>
            <wp:docPr id="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6.</w:t>
      </w:r>
      <w:r w:rsidRPr="00727ABC">
        <w:rPr>
          <w:noProof/>
        </w:rPr>
        <w:t xml:space="preserve"> </w:t>
      </w:r>
      <w:r w:rsidRPr="00727ABC">
        <w:rPr>
          <w:noProof/>
        </w:rPr>
        <w:drawing>
          <wp:inline distT="0" distB="0" distL="0" distR="0">
            <wp:extent cx="1885950" cy="1027430"/>
            <wp:effectExtent l="19050" t="0" r="0" b="0"/>
            <wp:docPr id="8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7.</w:t>
      </w:r>
      <w:r w:rsidRPr="00727ABC">
        <w:rPr>
          <w:noProof/>
        </w:rPr>
        <w:t xml:space="preserve"> </w:t>
      </w:r>
      <w:r w:rsidRPr="00727ABC">
        <w:rPr>
          <w:noProof/>
        </w:rPr>
        <w:drawing>
          <wp:inline distT="0" distB="0" distL="0" distR="0">
            <wp:extent cx="1752600" cy="1019175"/>
            <wp:effectExtent l="19050" t="0" r="0" b="0"/>
            <wp:docPr id="9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ABC" w:rsidRDefault="00727ABC" w:rsidP="00727ABC">
      <w:pPr>
        <w:ind w:firstLine="945"/>
        <w:rPr>
          <w:noProof/>
        </w:rPr>
      </w:pPr>
    </w:p>
    <w:p w:rsidR="0069127B" w:rsidRDefault="00727ABC" w:rsidP="00727ABC">
      <w:pPr>
        <w:ind w:firstLine="945"/>
        <w:rPr>
          <w:noProof/>
        </w:rPr>
      </w:pPr>
      <w:r>
        <w:rPr>
          <w:rFonts w:hint="eastAsia"/>
          <w:noProof/>
        </w:rPr>
        <w:t>11.</w:t>
      </w:r>
      <w:r w:rsidRPr="00727ABC">
        <w:rPr>
          <w:noProof/>
        </w:rPr>
        <w:t xml:space="preserve"> </w:t>
      </w:r>
      <w:r w:rsidRPr="00727ABC">
        <w:rPr>
          <w:noProof/>
        </w:rPr>
        <w:drawing>
          <wp:inline distT="0" distB="0" distL="0" distR="0">
            <wp:extent cx="2200275" cy="1390650"/>
            <wp:effectExtent l="19050" t="0" r="9525" b="0"/>
            <wp:docPr id="10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20.</w:t>
      </w:r>
      <w:r w:rsidRPr="00727ABC">
        <w:rPr>
          <w:noProof/>
        </w:rPr>
        <w:t xml:space="preserve"> </w:t>
      </w:r>
      <w:r w:rsidRPr="00727ABC">
        <w:rPr>
          <w:noProof/>
        </w:rPr>
        <w:drawing>
          <wp:inline distT="0" distB="0" distL="0" distR="0">
            <wp:extent cx="2047875" cy="1390650"/>
            <wp:effectExtent l="19050" t="0" r="9525" b="0"/>
            <wp:docPr id="11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23.</w:t>
      </w:r>
      <w:r w:rsidRPr="00727ABC">
        <w:rPr>
          <w:noProof/>
        </w:rPr>
        <w:t xml:space="preserve"> </w:t>
      </w:r>
      <w:r w:rsidRPr="00727ABC">
        <w:rPr>
          <w:noProof/>
        </w:rPr>
        <w:drawing>
          <wp:inline distT="0" distB="0" distL="0" distR="0">
            <wp:extent cx="2190750" cy="1389204"/>
            <wp:effectExtent l="19050" t="0" r="0" b="0"/>
            <wp:docPr id="13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9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096" cy="139449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9303C" w:rsidRDefault="0039303C" w:rsidP="002E7754">
      <w:pPr>
        <w:ind w:firstLine="945"/>
        <w:rPr>
          <w:noProof/>
        </w:rPr>
      </w:pPr>
    </w:p>
    <w:p w:rsidR="00884503" w:rsidRPr="002E7754" w:rsidRDefault="002E7754" w:rsidP="0039303C">
      <w:pPr>
        <w:ind w:firstLine="945"/>
        <w:jc w:val="left"/>
        <w:rPr>
          <w:noProof/>
        </w:rPr>
        <w:sectPr w:rsidR="00884503" w:rsidRPr="002E7754" w:rsidSect="0069127B">
          <w:pgSz w:w="16838" w:h="11906" w:orient="landscape"/>
          <w:pgMar w:top="1077" w:right="907" w:bottom="1077" w:left="567" w:header="851" w:footer="992" w:gutter="0"/>
          <w:cols w:space="720"/>
          <w:docGrid w:linePitch="312"/>
        </w:sectPr>
      </w:pPr>
      <w:r>
        <w:rPr>
          <w:rFonts w:hint="eastAsia"/>
          <w:noProof/>
        </w:rPr>
        <w:lastRenderedPageBreak/>
        <w:t>2</w:t>
      </w:r>
      <w:bookmarkStart w:id="0" w:name="_GoBack"/>
      <w:bookmarkEnd w:id="0"/>
      <w:r w:rsidR="0039303C">
        <w:rPr>
          <w:rFonts w:hint="eastAsia"/>
          <w:noProof/>
        </w:rPr>
        <w:t>5.</w:t>
      </w:r>
      <w:r w:rsidR="0039303C" w:rsidRPr="0039303C">
        <w:rPr>
          <w:noProof/>
        </w:rPr>
        <w:t xml:space="preserve"> </w:t>
      </w:r>
      <w:r w:rsidR="0039303C" w:rsidRPr="0039303C">
        <w:rPr>
          <w:noProof/>
        </w:rPr>
        <w:drawing>
          <wp:inline distT="0" distB="0" distL="0" distR="0">
            <wp:extent cx="2200275" cy="1685925"/>
            <wp:effectExtent l="19050" t="0" r="9525" b="0"/>
            <wp:docPr id="18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39303C">
        <w:rPr>
          <w:rFonts w:hint="eastAsia"/>
          <w:noProof/>
        </w:rPr>
        <w:t xml:space="preserve">  31.</w:t>
      </w:r>
      <w:r w:rsidR="0039303C" w:rsidRPr="0039303C">
        <w:rPr>
          <w:noProof/>
        </w:rPr>
        <w:t xml:space="preserve"> </w:t>
      </w:r>
      <w:r w:rsidR="0039303C" w:rsidRPr="0039303C">
        <w:rPr>
          <w:noProof/>
        </w:rPr>
        <w:drawing>
          <wp:inline distT="0" distB="0" distL="0" distR="0">
            <wp:extent cx="2362200" cy="1539501"/>
            <wp:effectExtent l="19050" t="0" r="0" b="0"/>
            <wp:docPr id="19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3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798" cy="153337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20873" w:rsidRPr="007A7381" w:rsidRDefault="004F79E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DD0625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DD0625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69127B" w:rsidRPr="00387A2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招募“</w:t>
      </w:r>
      <w:r w:rsidR="00720EC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车辆</w:t>
      </w:r>
      <w:r w:rsidR="0069127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备件打包采购</w:t>
      </w:r>
      <w:r w:rsidR="0069127B" w:rsidRPr="00387A2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”的</w:t>
      </w:r>
      <w:r w:rsidR="0069127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供应商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A0441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</w:t>
      </w:r>
      <w:r w:rsidR="00720EC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车辆</w:t>
      </w:r>
      <w:r w:rsidR="0069127B" w:rsidRPr="0069127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备件打包采购”的供应商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A04413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</w:t>
      </w:r>
      <w:r w:rsidR="00720EC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车辆</w:t>
      </w:r>
      <w:r w:rsidR="0069127B" w:rsidRPr="0069127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备件打包采购”的供应商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D70F60" w:rsidRPr="00E96172" w:rsidRDefault="00D70F60" w:rsidP="00720EC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69A" w:rsidRDefault="00C7069A" w:rsidP="00620873">
      <w:r>
        <w:separator/>
      </w:r>
    </w:p>
  </w:endnote>
  <w:endnote w:type="continuationSeparator" w:id="0">
    <w:p w:rsidR="00C7069A" w:rsidRDefault="00C7069A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27ABC" w:rsidRDefault="00727AB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C174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17443">
              <w:rPr>
                <w:b/>
                <w:sz w:val="24"/>
                <w:szCs w:val="24"/>
              </w:rPr>
              <w:fldChar w:fldCharType="separate"/>
            </w:r>
            <w:r w:rsidR="00DD0625">
              <w:rPr>
                <w:b/>
                <w:noProof/>
              </w:rPr>
              <w:t>7</w:t>
            </w:r>
            <w:r w:rsidR="00C1744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174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17443">
              <w:rPr>
                <w:b/>
                <w:sz w:val="24"/>
                <w:szCs w:val="24"/>
              </w:rPr>
              <w:fldChar w:fldCharType="separate"/>
            </w:r>
            <w:r w:rsidR="00DD0625">
              <w:rPr>
                <w:b/>
                <w:noProof/>
              </w:rPr>
              <w:t>18</w:t>
            </w:r>
            <w:r w:rsidR="00C1744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7ABC" w:rsidRDefault="00727ABC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69A" w:rsidRDefault="00C7069A" w:rsidP="00620873">
      <w:r>
        <w:separator/>
      </w:r>
    </w:p>
  </w:footnote>
  <w:footnote w:type="continuationSeparator" w:id="0">
    <w:p w:rsidR="00C7069A" w:rsidRDefault="00C7069A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7955"/>
    <w:rsid w:val="0002184E"/>
    <w:rsid w:val="00025635"/>
    <w:rsid w:val="00027CD6"/>
    <w:rsid w:val="0004213D"/>
    <w:rsid w:val="00045C19"/>
    <w:rsid w:val="00056F6C"/>
    <w:rsid w:val="0006314C"/>
    <w:rsid w:val="00071D5E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653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B6469"/>
    <w:rsid w:val="002B7594"/>
    <w:rsid w:val="002C2E2C"/>
    <w:rsid w:val="002C71D6"/>
    <w:rsid w:val="002D164A"/>
    <w:rsid w:val="002D4D04"/>
    <w:rsid w:val="002D4E13"/>
    <w:rsid w:val="002E1418"/>
    <w:rsid w:val="002E1712"/>
    <w:rsid w:val="002E26FC"/>
    <w:rsid w:val="002E4EDF"/>
    <w:rsid w:val="002E4F8C"/>
    <w:rsid w:val="002E7754"/>
    <w:rsid w:val="002F195D"/>
    <w:rsid w:val="003042DF"/>
    <w:rsid w:val="00307357"/>
    <w:rsid w:val="0031085B"/>
    <w:rsid w:val="003232A7"/>
    <w:rsid w:val="00332F26"/>
    <w:rsid w:val="00341BAF"/>
    <w:rsid w:val="003575EF"/>
    <w:rsid w:val="0037156B"/>
    <w:rsid w:val="00371DDE"/>
    <w:rsid w:val="003739D3"/>
    <w:rsid w:val="003771DC"/>
    <w:rsid w:val="003819EF"/>
    <w:rsid w:val="00382DCA"/>
    <w:rsid w:val="00387A2D"/>
    <w:rsid w:val="0039274F"/>
    <w:rsid w:val="0039303C"/>
    <w:rsid w:val="00394B7C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FB2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D3E4C"/>
    <w:rsid w:val="004E11EB"/>
    <w:rsid w:val="004E6D1E"/>
    <w:rsid w:val="004F1EF1"/>
    <w:rsid w:val="004F79E1"/>
    <w:rsid w:val="005004B8"/>
    <w:rsid w:val="0050798F"/>
    <w:rsid w:val="00510BBA"/>
    <w:rsid w:val="00517519"/>
    <w:rsid w:val="005232BE"/>
    <w:rsid w:val="005234C6"/>
    <w:rsid w:val="00525936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0ECC"/>
    <w:rsid w:val="00724E76"/>
    <w:rsid w:val="00727ABC"/>
    <w:rsid w:val="00732A13"/>
    <w:rsid w:val="00732D78"/>
    <w:rsid w:val="00736421"/>
    <w:rsid w:val="007367F1"/>
    <w:rsid w:val="00737D7D"/>
    <w:rsid w:val="0074351E"/>
    <w:rsid w:val="0074647B"/>
    <w:rsid w:val="00774E17"/>
    <w:rsid w:val="00784C2E"/>
    <w:rsid w:val="007857B8"/>
    <w:rsid w:val="00787453"/>
    <w:rsid w:val="0079298A"/>
    <w:rsid w:val="007947F5"/>
    <w:rsid w:val="00795E79"/>
    <w:rsid w:val="007A2FA1"/>
    <w:rsid w:val="007A6F1C"/>
    <w:rsid w:val="007A7381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326"/>
    <w:rsid w:val="008B3B1D"/>
    <w:rsid w:val="008D0C5A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9175E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774D4"/>
    <w:rsid w:val="00A85365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DB8"/>
    <w:rsid w:val="00B04297"/>
    <w:rsid w:val="00B12308"/>
    <w:rsid w:val="00B1526E"/>
    <w:rsid w:val="00B252E2"/>
    <w:rsid w:val="00B43387"/>
    <w:rsid w:val="00B61A96"/>
    <w:rsid w:val="00B757A0"/>
    <w:rsid w:val="00B913E2"/>
    <w:rsid w:val="00B916D0"/>
    <w:rsid w:val="00B925BB"/>
    <w:rsid w:val="00B9282E"/>
    <w:rsid w:val="00B92F93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7069A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58A5"/>
    <w:rsid w:val="00E45EC6"/>
    <w:rsid w:val="00E51A79"/>
    <w:rsid w:val="00E5609E"/>
    <w:rsid w:val="00E7424B"/>
    <w:rsid w:val="00E80699"/>
    <w:rsid w:val="00E81611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6946"/>
    <w:rsid w:val="00F40149"/>
    <w:rsid w:val="00F4271B"/>
    <w:rsid w:val="00F456BB"/>
    <w:rsid w:val="00F63ABD"/>
    <w:rsid w:val="00F63F41"/>
    <w:rsid w:val="00F71AD9"/>
    <w:rsid w:val="00F75D12"/>
    <w:rsid w:val="00F87D2B"/>
    <w:rsid w:val="00F925C7"/>
    <w:rsid w:val="00F94396"/>
    <w:rsid w:val="00F95811"/>
    <w:rsid w:val="00F96CEE"/>
    <w:rsid w:val="00FA04ED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E0CD-52EB-442D-A098-BBBD3EA9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18</Pages>
  <Words>814</Words>
  <Characters>4644</Characters>
  <Application>Microsoft Office Word</Application>
  <DocSecurity>0</DocSecurity>
  <Lines>38</Lines>
  <Paragraphs>10</Paragraphs>
  <ScaleCrop>false</ScaleCrop>
  <Company>Lenovo (Beijing) Limited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40</cp:revision>
  <cp:lastPrinted>2023-04-03T07:46:00Z</cp:lastPrinted>
  <dcterms:created xsi:type="dcterms:W3CDTF">2023-06-12T06:21:00Z</dcterms:created>
  <dcterms:modified xsi:type="dcterms:W3CDTF">2023-08-23T06:05:00Z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