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Default="00097334" w:rsidP="00097334">
      <w:pPr>
        <w:spacing w:line="360" w:lineRule="auto"/>
        <w:ind w:firstLineChars="50" w:firstLine="241"/>
        <w:jc w:val="center"/>
        <w:rPr>
          <w:rFonts w:ascii="仿宋" w:hAnsi="仿宋" w:cs="仿宋"/>
          <w:b/>
          <w:sz w:val="48"/>
          <w:szCs w:val="48"/>
        </w:rPr>
      </w:pPr>
    </w:p>
    <w:p w:rsidR="00097334" w:rsidRPr="00AD0D67" w:rsidRDefault="000D6F49" w:rsidP="00097334">
      <w:pPr>
        <w:spacing w:line="360" w:lineRule="auto"/>
        <w:ind w:firstLineChars="50" w:firstLine="241"/>
        <w:jc w:val="center"/>
        <w:rPr>
          <w:rFonts w:ascii="仿宋" w:hAnsi="仿宋" w:cs="仿宋"/>
          <w:b/>
          <w:sz w:val="48"/>
          <w:szCs w:val="48"/>
        </w:rPr>
      </w:pPr>
      <w:r w:rsidRPr="00AD0D67">
        <w:rPr>
          <w:rFonts w:ascii="仿宋" w:hAnsi="仿宋" w:cs="仿宋" w:hint="eastAsia"/>
          <w:b/>
          <w:sz w:val="48"/>
          <w:szCs w:val="48"/>
        </w:rPr>
        <w:t>服务类公开招标</w:t>
      </w:r>
    </w:p>
    <w:p w:rsidR="00097334" w:rsidRPr="00AD0D67" w:rsidRDefault="00097334">
      <w:pPr>
        <w:spacing w:line="360" w:lineRule="auto"/>
        <w:ind w:firstLineChars="50" w:firstLine="120"/>
        <w:jc w:val="center"/>
        <w:rPr>
          <w:rFonts w:ascii="仿宋" w:hAnsi="仿宋" w:cs="仿宋"/>
          <w:b/>
          <w:sz w:val="24"/>
        </w:rPr>
      </w:pPr>
    </w:p>
    <w:p w:rsidR="00097334" w:rsidRPr="00AD0D67" w:rsidRDefault="000D6F49" w:rsidP="00097334">
      <w:pPr>
        <w:spacing w:line="360" w:lineRule="auto"/>
        <w:ind w:firstLineChars="50" w:firstLine="241"/>
        <w:jc w:val="center"/>
        <w:rPr>
          <w:rFonts w:ascii="仿宋" w:hAnsi="仿宋" w:cs="仿宋"/>
          <w:b/>
          <w:sz w:val="48"/>
          <w:szCs w:val="48"/>
        </w:rPr>
      </w:pPr>
      <w:r w:rsidRPr="00AD0D67">
        <w:rPr>
          <w:rFonts w:ascii="仿宋" w:hAnsi="仿宋" w:cs="仿宋" w:hint="eastAsia"/>
          <w:b/>
          <w:sz w:val="48"/>
          <w:szCs w:val="48"/>
        </w:rPr>
        <w:t>招标文件</w:t>
      </w: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097334" w:rsidRPr="00AD0D67" w:rsidRDefault="00097334">
      <w:pPr>
        <w:spacing w:line="480" w:lineRule="exact"/>
        <w:jc w:val="center"/>
        <w:rPr>
          <w:rFonts w:ascii="仿宋" w:hAnsi="仿宋" w:cs="仿宋"/>
          <w:b/>
          <w:sz w:val="24"/>
        </w:rPr>
      </w:pPr>
    </w:p>
    <w:p w:rsidR="00997737" w:rsidRPr="00AD0D67" w:rsidRDefault="00997737" w:rsidP="00997737">
      <w:pPr>
        <w:spacing w:line="360" w:lineRule="auto"/>
        <w:ind w:leftChars="342" w:left="2164" w:hangingChars="400" w:hanging="1446"/>
        <w:jc w:val="center"/>
        <w:rPr>
          <w:rFonts w:ascii="仿宋" w:hAnsi="仿宋" w:cs="仿宋"/>
          <w:b/>
          <w:sz w:val="36"/>
          <w:szCs w:val="36"/>
        </w:rPr>
      </w:pPr>
      <w:r w:rsidRPr="00AD0D67">
        <w:rPr>
          <w:rFonts w:ascii="仿宋" w:hAnsi="仿宋" w:cs="仿宋" w:hint="eastAsia"/>
          <w:b/>
          <w:sz w:val="36"/>
          <w:szCs w:val="36"/>
        </w:rPr>
        <w:t>项目名称：</w:t>
      </w:r>
    </w:p>
    <w:p w:rsidR="00097334" w:rsidRPr="00AD0D67" w:rsidRDefault="00DB24E0" w:rsidP="00097334">
      <w:pPr>
        <w:spacing w:line="360" w:lineRule="auto"/>
        <w:ind w:leftChars="342" w:left="2164" w:hangingChars="400" w:hanging="1446"/>
        <w:rPr>
          <w:rFonts w:ascii="仿宋" w:hAnsi="仿宋" w:cs="仿宋"/>
          <w:b/>
          <w:sz w:val="36"/>
          <w:szCs w:val="36"/>
        </w:rPr>
      </w:pPr>
      <w:r>
        <w:rPr>
          <w:rFonts w:ascii="仿宋" w:hAnsi="仿宋" w:cs="仿宋" w:hint="eastAsia"/>
          <w:b/>
          <w:sz w:val="36"/>
          <w:szCs w:val="36"/>
        </w:rPr>
        <w:t>沈阳现代交通产业集团</w:t>
      </w:r>
      <w:r w:rsidR="000D6F49" w:rsidRPr="00AD0D67">
        <w:rPr>
          <w:rFonts w:ascii="仿宋" w:hAnsi="仿宋" w:cs="仿宋" w:hint="eastAsia"/>
          <w:b/>
          <w:sz w:val="36"/>
          <w:szCs w:val="36"/>
        </w:rPr>
        <w:t>组织架构、岗位编制体系优化及中层竞聘方案制定和实施</w:t>
      </w:r>
    </w:p>
    <w:p w:rsidR="00997737" w:rsidRPr="00DB24E0" w:rsidRDefault="00997737" w:rsidP="00997737">
      <w:pPr>
        <w:pStyle w:val="2"/>
      </w:pPr>
    </w:p>
    <w:p w:rsidR="00997737" w:rsidRPr="00AD0D67" w:rsidRDefault="000D6F49" w:rsidP="00997737">
      <w:pPr>
        <w:spacing w:line="360" w:lineRule="auto"/>
        <w:ind w:firstLineChars="200" w:firstLine="723"/>
        <w:jc w:val="center"/>
        <w:rPr>
          <w:rFonts w:ascii="仿宋" w:hAnsi="仿宋" w:cs="仿宋"/>
          <w:b/>
          <w:sz w:val="36"/>
          <w:szCs w:val="36"/>
        </w:rPr>
      </w:pPr>
      <w:r w:rsidRPr="00AD0D67">
        <w:rPr>
          <w:rFonts w:ascii="仿宋" w:hAnsi="仿宋" w:cs="仿宋" w:hint="eastAsia"/>
          <w:b/>
          <w:sz w:val="36"/>
          <w:szCs w:val="36"/>
        </w:rPr>
        <w:t>项目编号：</w:t>
      </w:r>
      <w:r w:rsidR="00DF7A90" w:rsidRPr="00AD0D67">
        <w:rPr>
          <w:rFonts w:ascii="仿宋" w:hAnsi="仿宋" w:cs="仿宋" w:hint="eastAsia"/>
          <w:b/>
          <w:sz w:val="36"/>
          <w:szCs w:val="36"/>
        </w:rPr>
        <w:t>SYYGDC2023056</w:t>
      </w:r>
    </w:p>
    <w:p w:rsidR="00997737" w:rsidRPr="00AD0D67" w:rsidRDefault="00997737" w:rsidP="00997737">
      <w:pPr>
        <w:pStyle w:val="2"/>
      </w:pPr>
      <w:r w:rsidRPr="00AD0D67">
        <w:br w:type="page"/>
      </w:r>
    </w:p>
    <w:p w:rsidR="00097334" w:rsidRPr="00AD0D67" w:rsidRDefault="000D6F49" w:rsidP="00997737">
      <w:pPr>
        <w:spacing w:line="360" w:lineRule="auto"/>
        <w:ind w:firstLineChars="200" w:firstLine="883"/>
        <w:jc w:val="center"/>
        <w:rPr>
          <w:rFonts w:ascii="仿宋" w:hAnsi="仿宋" w:cs="仿宋"/>
          <w:b/>
          <w:bCs/>
          <w:sz w:val="44"/>
          <w:szCs w:val="44"/>
        </w:rPr>
      </w:pPr>
      <w:r w:rsidRPr="00AD0D67">
        <w:rPr>
          <w:rFonts w:ascii="仿宋" w:hAnsi="仿宋" w:cs="仿宋" w:hint="eastAsia"/>
          <w:b/>
          <w:bCs/>
          <w:sz w:val="44"/>
          <w:szCs w:val="44"/>
        </w:rPr>
        <w:lastRenderedPageBreak/>
        <w:t>目  录</w:t>
      </w:r>
    </w:p>
    <w:p w:rsidR="00097334" w:rsidRPr="00AD0D67" w:rsidRDefault="00097334">
      <w:pPr>
        <w:jc w:val="center"/>
        <w:rPr>
          <w:rFonts w:ascii="仿宋" w:hAnsi="仿宋" w:cs="仿宋"/>
          <w:b/>
          <w:bCs/>
          <w:sz w:val="44"/>
          <w:szCs w:val="44"/>
        </w:rPr>
      </w:pPr>
    </w:p>
    <w:p w:rsidR="00097334" w:rsidRPr="00AD0D67" w:rsidRDefault="00444CFB">
      <w:pPr>
        <w:pStyle w:val="10"/>
        <w:tabs>
          <w:tab w:val="right" w:leader="dot" w:pos="8300"/>
        </w:tabs>
        <w:spacing w:line="480" w:lineRule="auto"/>
        <w:rPr>
          <w:rFonts w:ascii="仿宋" w:hAnsi="仿宋" w:cs="仿宋"/>
          <w:b/>
          <w:bCs/>
          <w:sz w:val="24"/>
        </w:rPr>
      </w:pPr>
      <w:r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TOC \o "1-1" \h \u </w:instrText>
      </w:r>
      <w:r w:rsidRPr="00AD0D67">
        <w:rPr>
          <w:rFonts w:ascii="仿宋" w:hAnsi="仿宋" w:cs="仿宋" w:hint="eastAsia"/>
          <w:b/>
          <w:bCs/>
          <w:sz w:val="24"/>
        </w:rPr>
        <w:fldChar w:fldCharType="separate"/>
      </w:r>
      <w:hyperlink w:anchor="_Toc9521" w:history="1">
        <w:r w:rsidR="000D6F49" w:rsidRPr="00AD0D67">
          <w:rPr>
            <w:rFonts w:ascii="仿宋" w:hAnsi="仿宋" w:cs="仿宋" w:hint="eastAsia"/>
            <w:b/>
            <w:bCs/>
            <w:sz w:val="24"/>
          </w:rPr>
          <w:t>招标公告</w:t>
        </w:r>
        <w:r w:rsidR="000D6F49" w:rsidRPr="00AD0D67">
          <w:rPr>
            <w:rFonts w:ascii="仿宋" w:hAnsi="仿宋" w:cs="仿宋" w:hint="eastAsia"/>
            <w:b/>
            <w:bCs/>
            <w:sz w:val="24"/>
          </w:rPr>
          <w:tab/>
        </w:r>
        <w:r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_Toc9521 </w:instrText>
        </w:r>
        <w:r w:rsidRPr="00AD0D67">
          <w:rPr>
            <w:rFonts w:ascii="仿宋" w:hAnsi="仿宋" w:cs="仿宋" w:hint="eastAsia"/>
            <w:b/>
            <w:bCs/>
            <w:sz w:val="24"/>
          </w:rPr>
          <w:fldChar w:fldCharType="separate"/>
        </w:r>
        <w:r w:rsidR="000D6F49" w:rsidRPr="00AD0D67">
          <w:rPr>
            <w:rFonts w:ascii="仿宋" w:hAnsi="仿宋" w:cs="仿宋" w:hint="eastAsia"/>
            <w:b/>
            <w:bCs/>
            <w:sz w:val="24"/>
          </w:rPr>
          <w:t>1</w:t>
        </w:r>
        <w:r w:rsidRPr="00AD0D67">
          <w:rPr>
            <w:rFonts w:ascii="仿宋" w:hAnsi="仿宋" w:cs="仿宋" w:hint="eastAsia"/>
            <w:b/>
            <w:bCs/>
            <w:sz w:val="24"/>
          </w:rPr>
          <w:fldChar w:fldCharType="end"/>
        </w:r>
      </w:hyperlink>
    </w:p>
    <w:p w:rsidR="00097334" w:rsidRPr="00AD0D67" w:rsidRDefault="00664866">
      <w:pPr>
        <w:pStyle w:val="10"/>
        <w:tabs>
          <w:tab w:val="right" w:leader="dot" w:pos="8300"/>
        </w:tabs>
        <w:spacing w:line="480" w:lineRule="auto"/>
        <w:rPr>
          <w:rFonts w:ascii="仿宋" w:hAnsi="仿宋" w:cs="仿宋"/>
          <w:b/>
          <w:bCs/>
          <w:sz w:val="24"/>
        </w:rPr>
      </w:pPr>
      <w:hyperlink w:anchor="_Toc27235" w:history="1">
        <w:r w:rsidR="000D6F49" w:rsidRPr="00AD0D67">
          <w:rPr>
            <w:rFonts w:ascii="仿宋" w:hAnsi="仿宋" w:cs="仿宋" w:hint="eastAsia"/>
            <w:b/>
            <w:bCs/>
            <w:sz w:val="24"/>
          </w:rPr>
          <w:t>第一章 投标人须知</w:t>
        </w:r>
        <w:r w:rsidR="000D6F49" w:rsidRPr="00AD0D67">
          <w:rPr>
            <w:rFonts w:ascii="仿宋" w:hAnsi="仿宋" w:cs="仿宋" w:hint="eastAsia"/>
            <w:b/>
            <w:bCs/>
            <w:sz w:val="24"/>
          </w:rPr>
          <w:tab/>
        </w:r>
        <w:r w:rsidR="004A3FCD" w:rsidRPr="00AD0D67">
          <w:rPr>
            <w:rFonts w:ascii="仿宋" w:hAnsi="仿宋" w:cs="仿宋" w:hint="eastAsia"/>
            <w:b/>
            <w:bCs/>
            <w:sz w:val="24"/>
          </w:rPr>
          <w:t>2</w:t>
        </w:r>
      </w:hyperlink>
    </w:p>
    <w:p w:rsidR="00097334" w:rsidRPr="00AD0D67" w:rsidRDefault="00664866">
      <w:pPr>
        <w:pStyle w:val="10"/>
        <w:tabs>
          <w:tab w:val="right" w:leader="dot" w:pos="8300"/>
        </w:tabs>
        <w:spacing w:line="480" w:lineRule="auto"/>
        <w:rPr>
          <w:rFonts w:ascii="仿宋" w:hAnsi="仿宋" w:cs="仿宋"/>
          <w:b/>
          <w:bCs/>
          <w:sz w:val="24"/>
        </w:rPr>
      </w:pPr>
      <w:hyperlink w:anchor="_Toc13351" w:history="1">
        <w:r w:rsidR="000D6F49" w:rsidRPr="00AD0D67">
          <w:rPr>
            <w:rFonts w:ascii="仿宋" w:hAnsi="仿宋" w:cs="仿宋" w:hint="eastAsia"/>
            <w:b/>
            <w:bCs/>
            <w:sz w:val="24"/>
          </w:rPr>
          <w:t>第二章 投标文件内容及格式</w:t>
        </w:r>
        <w:r w:rsidR="000D6F49" w:rsidRPr="00AD0D67">
          <w:rPr>
            <w:rFonts w:ascii="仿宋" w:hAnsi="仿宋" w:cs="仿宋" w:hint="eastAsia"/>
            <w:b/>
            <w:bCs/>
            <w:sz w:val="24"/>
          </w:rPr>
          <w:tab/>
        </w:r>
        <w:r w:rsidR="00444CFB"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_Toc13351 </w:instrText>
        </w:r>
        <w:r w:rsidR="00444CFB" w:rsidRPr="00AD0D67">
          <w:rPr>
            <w:rFonts w:ascii="仿宋" w:hAnsi="仿宋" w:cs="仿宋" w:hint="eastAsia"/>
            <w:b/>
            <w:bCs/>
            <w:sz w:val="24"/>
          </w:rPr>
          <w:fldChar w:fldCharType="separate"/>
        </w:r>
        <w:r w:rsidR="000D6F49" w:rsidRPr="00AD0D67">
          <w:rPr>
            <w:rFonts w:ascii="仿宋" w:hAnsi="仿宋" w:cs="仿宋" w:hint="eastAsia"/>
            <w:b/>
            <w:bCs/>
            <w:sz w:val="24"/>
          </w:rPr>
          <w:t>1</w:t>
        </w:r>
        <w:r w:rsidR="004A3FCD" w:rsidRPr="00AD0D67">
          <w:rPr>
            <w:rFonts w:ascii="仿宋" w:hAnsi="仿宋" w:cs="仿宋" w:hint="eastAsia"/>
            <w:b/>
            <w:bCs/>
            <w:sz w:val="24"/>
          </w:rPr>
          <w:t>2</w:t>
        </w:r>
        <w:r w:rsidR="00444CFB" w:rsidRPr="00AD0D67">
          <w:rPr>
            <w:rFonts w:ascii="仿宋" w:hAnsi="仿宋" w:cs="仿宋" w:hint="eastAsia"/>
            <w:b/>
            <w:bCs/>
            <w:sz w:val="24"/>
          </w:rPr>
          <w:fldChar w:fldCharType="end"/>
        </w:r>
      </w:hyperlink>
    </w:p>
    <w:p w:rsidR="00097334" w:rsidRPr="00AD0D67" w:rsidRDefault="00664866">
      <w:pPr>
        <w:pStyle w:val="10"/>
        <w:tabs>
          <w:tab w:val="right" w:leader="dot" w:pos="8300"/>
        </w:tabs>
        <w:spacing w:line="480" w:lineRule="auto"/>
        <w:rPr>
          <w:rFonts w:ascii="仿宋" w:hAnsi="仿宋" w:cs="仿宋"/>
          <w:b/>
          <w:bCs/>
          <w:sz w:val="24"/>
        </w:rPr>
      </w:pPr>
      <w:hyperlink w:anchor="_Toc11327" w:history="1">
        <w:r w:rsidR="000D6F49" w:rsidRPr="00AD0D67">
          <w:rPr>
            <w:rFonts w:ascii="仿宋" w:hAnsi="仿宋" w:cs="仿宋" w:hint="eastAsia"/>
            <w:b/>
            <w:bCs/>
            <w:sz w:val="24"/>
          </w:rPr>
          <w:t>第三章 服务需求</w:t>
        </w:r>
        <w:r w:rsidR="000D6F49" w:rsidRPr="00AD0D67">
          <w:rPr>
            <w:rFonts w:ascii="仿宋" w:hAnsi="仿宋" w:cs="仿宋" w:hint="eastAsia"/>
            <w:b/>
            <w:bCs/>
            <w:sz w:val="24"/>
          </w:rPr>
          <w:tab/>
        </w:r>
        <w:r w:rsidR="00444CFB"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_Toc11327 </w:instrText>
        </w:r>
        <w:r w:rsidR="00444CFB" w:rsidRPr="00AD0D67">
          <w:rPr>
            <w:rFonts w:ascii="仿宋" w:hAnsi="仿宋" w:cs="仿宋" w:hint="eastAsia"/>
            <w:b/>
            <w:bCs/>
            <w:sz w:val="24"/>
          </w:rPr>
          <w:fldChar w:fldCharType="separate"/>
        </w:r>
        <w:r w:rsidR="000D6F49" w:rsidRPr="00AD0D67">
          <w:rPr>
            <w:rFonts w:ascii="仿宋" w:hAnsi="仿宋" w:cs="仿宋" w:hint="eastAsia"/>
            <w:b/>
            <w:bCs/>
            <w:sz w:val="24"/>
          </w:rPr>
          <w:t>3</w:t>
        </w:r>
        <w:r w:rsidR="004A3FCD" w:rsidRPr="00AD0D67">
          <w:rPr>
            <w:rFonts w:ascii="仿宋" w:hAnsi="仿宋" w:cs="仿宋" w:hint="eastAsia"/>
            <w:b/>
            <w:bCs/>
            <w:sz w:val="24"/>
          </w:rPr>
          <w:t>1</w:t>
        </w:r>
        <w:r w:rsidR="00444CFB" w:rsidRPr="00AD0D67">
          <w:rPr>
            <w:rFonts w:ascii="仿宋" w:hAnsi="仿宋" w:cs="仿宋" w:hint="eastAsia"/>
            <w:b/>
            <w:bCs/>
            <w:sz w:val="24"/>
          </w:rPr>
          <w:fldChar w:fldCharType="end"/>
        </w:r>
      </w:hyperlink>
    </w:p>
    <w:p w:rsidR="00097334" w:rsidRPr="00AD0D67" w:rsidRDefault="00664866">
      <w:pPr>
        <w:pStyle w:val="10"/>
        <w:tabs>
          <w:tab w:val="right" w:leader="dot" w:pos="8300"/>
        </w:tabs>
        <w:spacing w:line="480" w:lineRule="auto"/>
        <w:rPr>
          <w:rFonts w:ascii="仿宋" w:hAnsi="仿宋" w:cs="仿宋"/>
          <w:b/>
          <w:bCs/>
          <w:sz w:val="24"/>
        </w:rPr>
      </w:pPr>
      <w:hyperlink w:anchor="_Toc8062" w:history="1">
        <w:r w:rsidR="000D6F49" w:rsidRPr="00AD0D67">
          <w:rPr>
            <w:rFonts w:ascii="仿宋" w:hAnsi="仿宋" w:cs="仿宋" w:hint="eastAsia"/>
            <w:b/>
            <w:bCs/>
            <w:sz w:val="24"/>
          </w:rPr>
          <w:t>第四章 评标方法</w:t>
        </w:r>
        <w:r w:rsidR="000D6F49" w:rsidRPr="00AD0D67">
          <w:rPr>
            <w:rFonts w:ascii="仿宋" w:hAnsi="仿宋" w:cs="仿宋" w:hint="eastAsia"/>
            <w:b/>
            <w:bCs/>
            <w:sz w:val="24"/>
          </w:rPr>
          <w:tab/>
        </w:r>
        <w:r w:rsidR="004A3FCD" w:rsidRPr="00AD0D67">
          <w:rPr>
            <w:rFonts w:ascii="仿宋" w:hAnsi="仿宋" w:cs="仿宋" w:hint="eastAsia"/>
            <w:b/>
            <w:bCs/>
            <w:sz w:val="24"/>
          </w:rPr>
          <w:t>32</w:t>
        </w:r>
      </w:hyperlink>
    </w:p>
    <w:p w:rsidR="00097334" w:rsidRPr="00AD0D67" w:rsidRDefault="00664866">
      <w:pPr>
        <w:pStyle w:val="10"/>
        <w:tabs>
          <w:tab w:val="right" w:leader="dot" w:pos="8300"/>
        </w:tabs>
        <w:spacing w:line="480" w:lineRule="auto"/>
        <w:rPr>
          <w:rFonts w:ascii="仿宋" w:hAnsi="仿宋" w:cs="仿宋"/>
          <w:b/>
          <w:bCs/>
          <w:sz w:val="24"/>
        </w:rPr>
      </w:pPr>
      <w:hyperlink w:anchor="_Toc24606" w:history="1">
        <w:r w:rsidR="000D6F49" w:rsidRPr="00AD0D67">
          <w:rPr>
            <w:rFonts w:ascii="仿宋" w:hAnsi="仿宋" w:cs="仿宋" w:hint="eastAsia"/>
            <w:b/>
            <w:bCs/>
            <w:sz w:val="24"/>
          </w:rPr>
          <w:t>第五章 采购合同条款及格式</w:t>
        </w:r>
        <w:r w:rsidR="000D6F49" w:rsidRPr="00AD0D67">
          <w:rPr>
            <w:rFonts w:ascii="仿宋" w:hAnsi="仿宋" w:cs="仿宋" w:hint="eastAsia"/>
            <w:b/>
            <w:bCs/>
            <w:sz w:val="24"/>
          </w:rPr>
          <w:tab/>
        </w:r>
        <w:r w:rsidR="00444CFB" w:rsidRPr="00AD0D67">
          <w:rPr>
            <w:rFonts w:ascii="仿宋" w:hAnsi="仿宋" w:cs="仿宋" w:hint="eastAsia"/>
            <w:b/>
            <w:bCs/>
            <w:sz w:val="24"/>
          </w:rPr>
          <w:fldChar w:fldCharType="begin"/>
        </w:r>
        <w:r w:rsidR="000D6F49" w:rsidRPr="00AD0D67">
          <w:rPr>
            <w:rFonts w:ascii="仿宋" w:hAnsi="仿宋" w:cs="仿宋" w:hint="eastAsia"/>
            <w:b/>
            <w:bCs/>
            <w:sz w:val="24"/>
          </w:rPr>
          <w:instrText xml:space="preserve"> PAGEREF _Toc24606 </w:instrText>
        </w:r>
        <w:r w:rsidR="00444CFB" w:rsidRPr="00AD0D67">
          <w:rPr>
            <w:rFonts w:ascii="仿宋" w:hAnsi="仿宋" w:cs="仿宋" w:hint="eastAsia"/>
            <w:b/>
            <w:bCs/>
            <w:sz w:val="24"/>
          </w:rPr>
          <w:fldChar w:fldCharType="end"/>
        </w:r>
      </w:hyperlink>
      <w:r w:rsidR="004A3FCD" w:rsidRPr="00AD0D67">
        <w:rPr>
          <w:rFonts w:ascii="仿宋" w:hAnsi="仿宋" w:cs="仿宋" w:hint="eastAsia"/>
          <w:b/>
          <w:bCs/>
          <w:sz w:val="24"/>
        </w:rPr>
        <w:t>37</w:t>
      </w:r>
    </w:p>
    <w:p w:rsidR="00097334" w:rsidRPr="00AD0D67" w:rsidRDefault="00444CFB">
      <w:pPr>
        <w:spacing w:line="480" w:lineRule="auto"/>
        <w:rPr>
          <w:rFonts w:ascii="仿宋" w:hAnsi="仿宋" w:cs="仿宋"/>
        </w:rPr>
      </w:pPr>
      <w:r w:rsidRPr="00AD0D67">
        <w:rPr>
          <w:rFonts w:ascii="仿宋" w:hAnsi="仿宋" w:cs="仿宋" w:hint="eastAsia"/>
          <w:b/>
          <w:bCs/>
          <w:sz w:val="24"/>
        </w:rPr>
        <w:fldChar w:fldCharType="end"/>
      </w:r>
    </w:p>
    <w:p w:rsidR="00097334" w:rsidRPr="00AD0D67" w:rsidRDefault="00097334">
      <w:pPr>
        <w:pStyle w:val="1"/>
        <w:rPr>
          <w:rFonts w:ascii="仿宋" w:hAnsi="仿宋" w:cs="仿宋"/>
        </w:rPr>
        <w:sectPr w:rsidR="00097334" w:rsidRPr="00AD0D67">
          <w:pgSz w:w="11906" w:h="16838"/>
          <w:pgMar w:top="1440" w:right="1803" w:bottom="1440" w:left="1803" w:header="851" w:footer="992" w:gutter="0"/>
          <w:pgNumType w:start="1"/>
          <w:cols w:space="720"/>
          <w:docGrid w:type="linesAndChars" w:linePitch="312"/>
        </w:sectPr>
      </w:pPr>
    </w:p>
    <w:p w:rsidR="00097334" w:rsidRPr="00AD0D67" w:rsidRDefault="00FA4504">
      <w:pPr>
        <w:widowControl/>
        <w:adjustRightInd w:val="0"/>
        <w:snapToGrid w:val="0"/>
        <w:spacing w:line="360" w:lineRule="auto"/>
        <w:jc w:val="center"/>
        <w:rPr>
          <w:rFonts w:ascii="仿宋" w:hAnsi="仿宋" w:cs="仿宋"/>
          <w:b/>
          <w:bCs/>
          <w:kern w:val="0"/>
          <w:sz w:val="24"/>
        </w:rPr>
      </w:pPr>
      <w:r>
        <w:rPr>
          <w:rFonts w:ascii="仿宋" w:hAnsi="仿宋" w:cs="仿宋" w:hint="eastAsia"/>
          <w:b/>
          <w:bCs/>
          <w:kern w:val="0"/>
          <w:sz w:val="24"/>
        </w:rPr>
        <w:lastRenderedPageBreak/>
        <w:t>沈阳现代交通产业集团组织架构、岗位编制体系优化及中层竞聘方案制定和实施</w:t>
      </w:r>
      <w:r w:rsidR="000D6F49" w:rsidRPr="00AD0D67">
        <w:rPr>
          <w:rFonts w:ascii="仿宋" w:hAnsi="仿宋" w:cs="仿宋" w:hint="eastAsia"/>
          <w:b/>
          <w:bCs/>
          <w:kern w:val="0"/>
          <w:sz w:val="24"/>
        </w:rPr>
        <w:t>公开招标公告</w:t>
      </w:r>
    </w:p>
    <w:p w:rsidR="00097334" w:rsidRPr="00AD0D67" w:rsidRDefault="000D6F49">
      <w:pPr>
        <w:widowControl/>
        <w:adjustRightInd w:val="0"/>
        <w:snapToGrid w:val="0"/>
        <w:spacing w:line="360" w:lineRule="auto"/>
        <w:jc w:val="left"/>
        <w:rPr>
          <w:rFonts w:ascii="仿宋" w:hAnsi="仿宋" w:cs="仿宋"/>
          <w:kern w:val="0"/>
          <w:szCs w:val="21"/>
        </w:rPr>
      </w:pPr>
      <w:r w:rsidRPr="00AD0D67">
        <w:rPr>
          <w:rFonts w:ascii="仿宋" w:hAnsi="仿宋" w:cs="仿宋" w:hint="eastAsia"/>
          <w:kern w:val="0"/>
          <w:szCs w:val="21"/>
        </w:rPr>
        <w:t xml:space="preserve"> </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一、项目基本情况</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项目编号：</w:t>
      </w:r>
      <w:r w:rsidR="00DF7A90" w:rsidRPr="00AD0D67">
        <w:rPr>
          <w:rFonts w:ascii="仿宋" w:hAnsi="仿宋" w:cs="仿宋" w:hint="eastAsia"/>
          <w:kern w:val="0"/>
          <w:szCs w:val="21"/>
        </w:rPr>
        <w:t>SYYGDC2023056</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项目名称：</w:t>
      </w:r>
      <w:r w:rsidR="00FA4504">
        <w:rPr>
          <w:rFonts w:ascii="仿宋" w:hAnsi="仿宋" w:cs="仿宋" w:hint="eastAsia"/>
          <w:kern w:val="0"/>
          <w:szCs w:val="21"/>
        </w:rPr>
        <w:t>沈阳现代交通产业集团组织架构、岗位编制体系优化及中层竞聘方案制定和实施</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预算金额：人民币30万元</w:t>
      </w:r>
    </w:p>
    <w:p w:rsidR="00097334" w:rsidRPr="00AD0D67" w:rsidRDefault="000D6F49" w:rsidP="00097334">
      <w:pPr>
        <w:widowControl/>
        <w:adjustRightInd w:val="0"/>
        <w:snapToGrid w:val="0"/>
        <w:ind w:firstLineChars="196" w:firstLine="412"/>
        <w:jc w:val="left"/>
      </w:pPr>
      <w:r w:rsidRPr="00AD0D67">
        <w:rPr>
          <w:rFonts w:ascii="仿宋" w:hAnsi="仿宋" w:cs="仿宋" w:hint="eastAsia"/>
          <w:kern w:val="0"/>
          <w:szCs w:val="21"/>
        </w:rPr>
        <w:t>最高限价（如有）：人民币30万元，超出最高限价</w:t>
      </w:r>
      <w:proofErr w:type="gramStart"/>
      <w:r w:rsidRPr="00AD0D67">
        <w:rPr>
          <w:rFonts w:ascii="仿宋" w:hAnsi="仿宋" w:cs="仿宋" w:hint="eastAsia"/>
          <w:kern w:val="0"/>
          <w:szCs w:val="21"/>
        </w:rPr>
        <w:t>按废标处理</w:t>
      </w:r>
      <w:proofErr w:type="gramEnd"/>
      <w:r w:rsidRPr="00AD0D67">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采购需求：</w:t>
      </w:r>
      <w:r w:rsidR="00FA4504">
        <w:rPr>
          <w:rFonts w:ascii="仿宋" w:hAnsi="仿宋" w:cs="仿宋" w:hint="eastAsia"/>
          <w:kern w:val="0"/>
          <w:szCs w:val="21"/>
        </w:rPr>
        <w:t>沈阳现代交通产业集团组织架构、岗位编制体系优化及中层竞聘方案制定和实施</w:t>
      </w:r>
      <w:r w:rsidRPr="00AD0D67">
        <w:rPr>
          <w:rFonts w:ascii="仿宋" w:hAnsi="仿宋" w:cs="仿宋" w:hint="eastAsia"/>
          <w:kern w:val="0"/>
          <w:szCs w:val="21"/>
        </w:rPr>
        <w:t>，详见</w:t>
      </w:r>
      <w:r w:rsidR="006B6D6A" w:rsidRPr="00AD0D67">
        <w:rPr>
          <w:rFonts w:ascii="仿宋" w:hAnsi="仿宋" w:cs="仿宋" w:hint="eastAsia"/>
          <w:kern w:val="0"/>
          <w:szCs w:val="21"/>
        </w:rPr>
        <w:t>招标公告及招标文件</w:t>
      </w:r>
      <w:r w:rsidRPr="00AD0D67">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合同履行期限：60天（具体起止时间以双方签订合同为准）</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本项目(不接受)联合体投标。</w:t>
      </w:r>
    </w:p>
    <w:p w:rsidR="00097334" w:rsidRPr="00AD0D67" w:rsidRDefault="00097334" w:rsidP="00097334">
      <w:pPr>
        <w:widowControl/>
        <w:adjustRightInd w:val="0"/>
        <w:snapToGrid w:val="0"/>
        <w:ind w:firstLineChars="196" w:firstLine="412"/>
        <w:jc w:val="left"/>
        <w:rPr>
          <w:rFonts w:ascii="仿宋" w:hAnsi="仿宋" w:cs="仿宋"/>
          <w:kern w:val="0"/>
          <w:szCs w:val="21"/>
        </w:rPr>
      </w:pP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二、申请人的资格要求：</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1.具有独立承担民事责任的能力；</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2.具有良好的商业信誉和健全的财务会计制度；</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3.具有履行合同所必需的设备和专业技术能力；</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4.有依法缴纳税收和社会保障资金的良好记录；</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5.参加本次采购活动前三年内，在经营活动中没有重大违法记录；</w:t>
      </w:r>
    </w:p>
    <w:p w:rsidR="00097334" w:rsidRPr="00AD0D67" w:rsidRDefault="00097334" w:rsidP="00097334">
      <w:pPr>
        <w:widowControl/>
        <w:adjustRightInd w:val="0"/>
        <w:snapToGrid w:val="0"/>
        <w:ind w:firstLineChars="196" w:firstLine="412"/>
        <w:jc w:val="left"/>
        <w:rPr>
          <w:rFonts w:ascii="仿宋" w:hAnsi="仿宋" w:cs="仿宋"/>
          <w:kern w:val="0"/>
          <w:szCs w:val="21"/>
        </w:rPr>
      </w:pP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三、招标文件</w:t>
      </w:r>
      <w:r w:rsidR="00A71D6E" w:rsidRPr="00AD0D67">
        <w:rPr>
          <w:rFonts w:ascii="仿宋" w:hAnsi="仿宋" w:cs="仿宋" w:hint="eastAsia"/>
          <w:kern w:val="0"/>
          <w:szCs w:val="21"/>
        </w:rPr>
        <w:t>的获取</w:t>
      </w:r>
    </w:p>
    <w:p w:rsidR="00097334" w:rsidRPr="0085746E" w:rsidRDefault="000D6F49" w:rsidP="00097334">
      <w:pPr>
        <w:widowControl/>
        <w:adjustRightInd w:val="0"/>
        <w:snapToGrid w:val="0"/>
        <w:spacing w:line="320" w:lineRule="exact"/>
        <w:ind w:firstLineChars="196" w:firstLine="412"/>
        <w:jc w:val="left"/>
        <w:rPr>
          <w:rFonts w:ascii="仿宋" w:hAnsi="仿宋" w:cs="仿宋"/>
          <w:kern w:val="0"/>
          <w:szCs w:val="21"/>
        </w:rPr>
      </w:pPr>
      <w:r w:rsidRPr="0085746E">
        <w:rPr>
          <w:rFonts w:ascii="仿宋" w:hAnsi="仿宋" w:cs="仿宋" w:hint="eastAsia"/>
          <w:kern w:val="0"/>
          <w:szCs w:val="21"/>
        </w:rPr>
        <w:t>时间：2023年</w:t>
      </w:r>
      <w:r w:rsidR="00DF7A90" w:rsidRPr="0085746E">
        <w:rPr>
          <w:rFonts w:ascii="仿宋" w:hAnsi="仿宋" w:cs="仿宋" w:hint="eastAsia"/>
          <w:kern w:val="0"/>
          <w:szCs w:val="21"/>
        </w:rPr>
        <w:t>9</w:t>
      </w:r>
      <w:r w:rsidRPr="0085746E">
        <w:rPr>
          <w:rFonts w:ascii="仿宋" w:hAnsi="仿宋" w:cs="仿宋" w:hint="eastAsia"/>
          <w:kern w:val="0"/>
          <w:szCs w:val="21"/>
        </w:rPr>
        <w:t>月</w:t>
      </w:r>
      <w:r w:rsidR="009B3872" w:rsidRPr="0085746E">
        <w:rPr>
          <w:rFonts w:ascii="仿宋" w:hAnsi="仿宋" w:cs="仿宋" w:hint="eastAsia"/>
          <w:kern w:val="0"/>
          <w:szCs w:val="21"/>
        </w:rPr>
        <w:t>22</w:t>
      </w:r>
      <w:r w:rsidRPr="0085746E">
        <w:rPr>
          <w:rFonts w:ascii="仿宋" w:hAnsi="仿宋" w:cs="仿宋" w:hint="eastAsia"/>
          <w:kern w:val="0"/>
          <w:szCs w:val="21"/>
        </w:rPr>
        <w:t>日至 2023年</w:t>
      </w:r>
      <w:r w:rsidR="00D13DF0" w:rsidRPr="0085746E">
        <w:rPr>
          <w:rFonts w:ascii="仿宋" w:hAnsi="仿宋" w:cs="仿宋" w:hint="eastAsia"/>
          <w:kern w:val="0"/>
          <w:szCs w:val="21"/>
        </w:rPr>
        <w:t>10</w:t>
      </w:r>
      <w:r w:rsidRPr="0085746E">
        <w:rPr>
          <w:rFonts w:ascii="仿宋" w:hAnsi="仿宋" w:cs="仿宋" w:hint="eastAsia"/>
          <w:kern w:val="0"/>
          <w:szCs w:val="21"/>
        </w:rPr>
        <w:t>月</w:t>
      </w:r>
      <w:r w:rsidR="00DD54AD" w:rsidRPr="0085746E">
        <w:rPr>
          <w:rFonts w:ascii="仿宋" w:hAnsi="仿宋" w:cs="仿宋" w:hint="eastAsia"/>
          <w:kern w:val="0"/>
          <w:szCs w:val="21"/>
        </w:rPr>
        <w:t>7</w:t>
      </w:r>
      <w:r w:rsidRPr="0085746E">
        <w:rPr>
          <w:rFonts w:ascii="仿宋" w:hAnsi="仿宋" w:cs="仿宋" w:hint="eastAsia"/>
          <w:kern w:val="0"/>
          <w:szCs w:val="21"/>
        </w:rPr>
        <w:t>日1</w:t>
      </w:r>
      <w:r w:rsidR="00DF7A90" w:rsidRPr="0085746E">
        <w:rPr>
          <w:rFonts w:ascii="仿宋" w:hAnsi="仿宋" w:cs="仿宋" w:hint="eastAsia"/>
          <w:kern w:val="0"/>
          <w:szCs w:val="21"/>
        </w:rPr>
        <w:t>7</w:t>
      </w:r>
      <w:r w:rsidRPr="0085746E">
        <w:rPr>
          <w:rFonts w:ascii="仿宋" w:hAnsi="仿宋" w:cs="仿宋" w:hint="eastAsia"/>
          <w:kern w:val="0"/>
          <w:szCs w:val="21"/>
        </w:rPr>
        <w:t>:</w:t>
      </w:r>
      <w:r w:rsidR="00A71D6E" w:rsidRPr="0085746E">
        <w:rPr>
          <w:rFonts w:ascii="仿宋" w:hAnsi="仿宋" w:cs="仿宋" w:hint="eastAsia"/>
          <w:kern w:val="0"/>
          <w:szCs w:val="21"/>
        </w:rPr>
        <w:t>0</w:t>
      </w:r>
      <w:r w:rsidRPr="0085746E">
        <w:rPr>
          <w:rFonts w:ascii="仿宋" w:hAnsi="仿宋" w:cs="仿宋" w:hint="eastAsia"/>
          <w:kern w:val="0"/>
          <w:szCs w:val="21"/>
        </w:rPr>
        <w:t>0</w:t>
      </w:r>
    </w:p>
    <w:p w:rsidR="00097334" w:rsidRPr="0085746E" w:rsidRDefault="000D6F49" w:rsidP="00097334">
      <w:pPr>
        <w:widowControl/>
        <w:adjustRightInd w:val="0"/>
        <w:snapToGrid w:val="0"/>
        <w:spacing w:line="320" w:lineRule="exact"/>
        <w:ind w:firstLineChars="196" w:firstLine="412"/>
        <w:jc w:val="left"/>
        <w:rPr>
          <w:rFonts w:ascii="仿宋" w:hAnsi="仿宋" w:cs="仿宋"/>
          <w:kern w:val="0"/>
          <w:szCs w:val="21"/>
        </w:rPr>
      </w:pPr>
      <w:r w:rsidRPr="0085746E">
        <w:rPr>
          <w:rFonts w:ascii="仿宋" w:hAnsi="仿宋" w:cs="仿宋" w:hint="eastAsia"/>
          <w:kern w:val="0"/>
          <w:szCs w:val="21"/>
        </w:rPr>
        <w:t>方式：</w:t>
      </w:r>
      <w:r w:rsidR="00DF7A90" w:rsidRPr="0085746E">
        <w:rPr>
          <w:rFonts w:ascii="仿宋" w:hAnsi="仿宋" w:cs="仿宋" w:hint="eastAsia"/>
          <w:kern w:val="0"/>
          <w:szCs w:val="21"/>
        </w:rPr>
        <w:t>招标公告附件/电子邮件</w:t>
      </w:r>
    </w:p>
    <w:p w:rsidR="00DF7A90" w:rsidRPr="0085746E" w:rsidRDefault="00DF7A90" w:rsidP="00097334">
      <w:pPr>
        <w:widowControl/>
        <w:adjustRightInd w:val="0"/>
        <w:snapToGrid w:val="0"/>
        <w:ind w:firstLineChars="196" w:firstLine="412"/>
        <w:jc w:val="left"/>
        <w:rPr>
          <w:rFonts w:ascii="仿宋" w:hAnsi="仿宋" w:cs="仿宋"/>
          <w:kern w:val="0"/>
          <w:szCs w:val="21"/>
        </w:rPr>
      </w:pPr>
    </w:p>
    <w:p w:rsidR="00097334" w:rsidRPr="0085746E" w:rsidRDefault="000D6F49" w:rsidP="00097334">
      <w:pPr>
        <w:widowControl/>
        <w:adjustRightInd w:val="0"/>
        <w:snapToGrid w:val="0"/>
        <w:ind w:firstLineChars="196" w:firstLine="412"/>
        <w:jc w:val="left"/>
        <w:rPr>
          <w:rFonts w:ascii="仿宋" w:hAnsi="仿宋" w:cs="仿宋"/>
          <w:kern w:val="0"/>
          <w:szCs w:val="21"/>
        </w:rPr>
      </w:pPr>
      <w:r w:rsidRPr="0085746E">
        <w:rPr>
          <w:rFonts w:ascii="仿宋" w:hAnsi="仿宋" w:cs="仿宋" w:hint="eastAsia"/>
          <w:kern w:val="0"/>
          <w:szCs w:val="21"/>
        </w:rPr>
        <w:t>四、</w:t>
      </w:r>
      <w:r w:rsidR="00A71D6E" w:rsidRPr="0085746E">
        <w:rPr>
          <w:rFonts w:ascii="仿宋" w:hAnsi="仿宋" w:cs="仿宋" w:hint="eastAsia"/>
          <w:kern w:val="0"/>
          <w:szCs w:val="21"/>
        </w:rPr>
        <w:t>投标文件递交</w:t>
      </w:r>
    </w:p>
    <w:p w:rsidR="00097334" w:rsidRPr="0085746E" w:rsidRDefault="00A71D6E" w:rsidP="00097334">
      <w:pPr>
        <w:widowControl/>
        <w:adjustRightInd w:val="0"/>
        <w:snapToGrid w:val="0"/>
        <w:ind w:firstLineChars="196" w:firstLine="412"/>
        <w:jc w:val="left"/>
        <w:rPr>
          <w:rFonts w:ascii="仿宋" w:hAnsi="仿宋" w:cs="仿宋"/>
          <w:kern w:val="0"/>
          <w:szCs w:val="21"/>
        </w:rPr>
      </w:pPr>
      <w:r w:rsidRPr="0085746E">
        <w:rPr>
          <w:rFonts w:ascii="仿宋" w:hAnsi="仿宋" w:cs="仿宋" w:hint="eastAsia"/>
          <w:kern w:val="0"/>
          <w:szCs w:val="21"/>
        </w:rPr>
        <w:t>递交</w:t>
      </w:r>
      <w:r w:rsidR="000D6F49" w:rsidRPr="0085746E">
        <w:rPr>
          <w:rFonts w:ascii="仿宋" w:hAnsi="仿宋" w:cs="仿宋" w:hint="eastAsia"/>
          <w:kern w:val="0"/>
          <w:szCs w:val="21"/>
        </w:rPr>
        <w:t>截止时间：2023年</w:t>
      </w:r>
      <w:r w:rsidR="00D13DF0" w:rsidRPr="0085746E">
        <w:rPr>
          <w:rFonts w:ascii="仿宋" w:hAnsi="仿宋" w:cs="仿宋" w:hint="eastAsia"/>
          <w:kern w:val="0"/>
          <w:szCs w:val="21"/>
        </w:rPr>
        <w:t>10</w:t>
      </w:r>
      <w:r w:rsidR="000D6F49" w:rsidRPr="0085746E">
        <w:rPr>
          <w:rFonts w:ascii="仿宋" w:hAnsi="仿宋" w:cs="仿宋" w:hint="eastAsia"/>
          <w:kern w:val="0"/>
          <w:szCs w:val="21"/>
        </w:rPr>
        <w:t>月</w:t>
      </w:r>
      <w:r w:rsidR="00D9774C" w:rsidRPr="0085746E">
        <w:rPr>
          <w:rFonts w:ascii="仿宋" w:hAnsi="仿宋" w:cs="仿宋" w:hint="eastAsia"/>
          <w:kern w:val="0"/>
          <w:szCs w:val="21"/>
        </w:rPr>
        <w:t>9</w:t>
      </w:r>
      <w:r w:rsidR="000D6F49" w:rsidRPr="0085746E">
        <w:rPr>
          <w:rFonts w:ascii="仿宋" w:hAnsi="仿宋" w:cs="仿宋" w:hint="eastAsia"/>
          <w:kern w:val="0"/>
          <w:szCs w:val="21"/>
        </w:rPr>
        <w:t>日</w:t>
      </w:r>
      <w:r w:rsidR="008D24F2" w:rsidRPr="0085746E">
        <w:rPr>
          <w:rFonts w:ascii="仿宋" w:hAnsi="仿宋" w:cs="仿宋" w:hint="eastAsia"/>
          <w:kern w:val="0"/>
          <w:szCs w:val="21"/>
        </w:rPr>
        <w:t>13</w:t>
      </w:r>
      <w:r w:rsidRPr="0085746E">
        <w:rPr>
          <w:rFonts w:ascii="仿宋" w:hAnsi="仿宋" w:cs="仿宋" w:hint="eastAsia"/>
          <w:kern w:val="0"/>
          <w:szCs w:val="21"/>
        </w:rPr>
        <w:t>:30</w:t>
      </w:r>
    </w:p>
    <w:p w:rsidR="00A71D6E" w:rsidRPr="0085746E" w:rsidRDefault="00A71D6E" w:rsidP="00A71D6E">
      <w:pPr>
        <w:widowControl/>
        <w:adjustRightInd w:val="0"/>
        <w:snapToGrid w:val="0"/>
        <w:ind w:firstLineChars="196" w:firstLine="412"/>
        <w:jc w:val="left"/>
        <w:rPr>
          <w:rFonts w:ascii="仿宋" w:hAnsi="仿宋" w:cs="仿宋"/>
          <w:kern w:val="0"/>
          <w:szCs w:val="21"/>
        </w:rPr>
      </w:pPr>
      <w:r w:rsidRPr="0085746E">
        <w:rPr>
          <w:rFonts w:ascii="仿宋" w:hAnsi="仿宋" w:cs="仿宋" w:hint="eastAsia"/>
          <w:kern w:val="0"/>
          <w:szCs w:val="21"/>
        </w:rPr>
        <w:t>递交方式：纸质文件递交</w:t>
      </w:r>
    </w:p>
    <w:p w:rsidR="00097334" w:rsidRPr="0085746E" w:rsidRDefault="000D6F49" w:rsidP="00097334">
      <w:pPr>
        <w:widowControl/>
        <w:adjustRightInd w:val="0"/>
        <w:snapToGrid w:val="0"/>
        <w:ind w:firstLineChars="196" w:firstLine="412"/>
        <w:jc w:val="left"/>
        <w:rPr>
          <w:rFonts w:ascii="仿宋" w:hAnsi="仿宋" w:cs="仿宋"/>
          <w:kern w:val="0"/>
          <w:szCs w:val="21"/>
        </w:rPr>
      </w:pPr>
      <w:r w:rsidRPr="0085746E">
        <w:rPr>
          <w:rFonts w:ascii="仿宋" w:hAnsi="仿宋" w:cs="仿宋" w:hint="eastAsia"/>
          <w:kern w:val="0"/>
          <w:szCs w:val="21"/>
        </w:rPr>
        <w:t>开标时间：2023年</w:t>
      </w:r>
      <w:r w:rsidR="008B7E65" w:rsidRPr="0085746E">
        <w:rPr>
          <w:rFonts w:ascii="仿宋" w:hAnsi="仿宋" w:cs="仿宋" w:hint="eastAsia"/>
          <w:kern w:val="0"/>
          <w:szCs w:val="21"/>
        </w:rPr>
        <w:t>10</w:t>
      </w:r>
      <w:r w:rsidRPr="0085746E">
        <w:rPr>
          <w:rFonts w:ascii="仿宋" w:hAnsi="仿宋" w:cs="仿宋" w:hint="eastAsia"/>
          <w:kern w:val="0"/>
          <w:szCs w:val="21"/>
        </w:rPr>
        <w:t>月</w:t>
      </w:r>
      <w:r w:rsidR="00D9774C" w:rsidRPr="0085746E">
        <w:rPr>
          <w:rFonts w:ascii="仿宋" w:hAnsi="仿宋" w:cs="仿宋" w:hint="eastAsia"/>
          <w:kern w:val="0"/>
          <w:szCs w:val="21"/>
        </w:rPr>
        <w:t>9</w:t>
      </w:r>
      <w:r w:rsidRPr="0085746E">
        <w:rPr>
          <w:rFonts w:ascii="仿宋" w:hAnsi="仿宋" w:cs="仿宋" w:hint="eastAsia"/>
          <w:kern w:val="0"/>
          <w:szCs w:val="21"/>
        </w:rPr>
        <w:t>日</w:t>
      </w:r>
      <w:r w:rsidR="008D24F2" w:rsidRPr="0085746E">
        <w:rPr>
          <w:rFonts w:ascii="仿宋" w:hAnsi="仿宋" w:cs="仿宋" w:hint="eastAsia"/>
          <w:kern w:val="0"/>
          <w:szCs w:val="21"/>
        </w:rPr>
        <w:t>14</w:t>
      </w:r>
      <w:r w:rsidR="008B7E65" w:rsidRPr="0085746E">
        <w:rPr>
          <w:rFonts w:ascii="仿宋" w:hAnsi="仿宋" w:cs="仿宋" w:hint="eastAsia"/>
          <w:kern w:val="0"/>
          <w:szCs w:val="21"/>
        </w:rPr>
        <w:t>:00</w:t>
      </w:r>
      <w:r w:rsidR="008C1561" w:rsidRPr="0085746E">
        <w:rPr>
          <w:rFonts w:ascii="仿宋" w:hAnsi="仿宋" w:cs="仿宋" w:hint="eastAsia"/>
          <w:kern w:val="0"/>
          <w:szCs w:val="21"/>
        </w:rPr>
        <w:t>（如有变化，</w:t>
      </w:r>
      <w:r w:rsidR="008C1561" w:rsidRPr="0085746E">
        <w:t>具体以电话通知为准</w:t>
      </w:r>
      <w:r w:rsidR="008C1561" w:rsidRPr="0085746E">
        <w:rPr>
          <w:rFonts w:ascii="仿宋" w:hAnsi="仿宋" w:cs="仿宋" w:hint="eastAsia"/>
          <w:kern w:val="0"/>
          <w:szCs w:val="21"/>
        </w:rPr>
        <w:t>）</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85746E">
        <w:rPr>
          <w:rFonts w:ascii="仿宋" w:hAnsi="仿宋" w:cs="仿宋" w:hint="eastAsia"/>
          <w:kern w:val="0"/>
          <w:szCs w:val="21"/>
        </w:rPr>
        <w:t>地点：</w:t>
      </w:r>
      <w:r w:rsidR="00A71D6E" w:rsidRPr="0085746E">
        <w:rPr>
          <w:rFonts w:ascii="仿宋" w:hAnsi="仿宋" w:cs="仿宋" w:hint="eastAsia"/>
          <w:kern w:val="0"/>
          <w:szCs w:val="21"/>
        </w:rPr>
        <w:t>辽宁省沈阳市</w:t>
      </w:r>
      <w:proofErr w:type="gramStart"/>
      <w:r w:rsidR="00A71D6E" w:rsidRPr="0085746E">
        <w:rPr>
          <w:rFonts w:ascii="仿宋" w:hAnsi="仿宋" w:cs="仿宋" w:hint="eastAsia"/>
          <w:kern w:val="0"/>
          <w:szCs w:val="21"/>
        </w:rPr>
        <w:t>浑</w:t>
      </w:r>
      <w:proofErr w:type="gramEnd"/>
      <w:r w:rsidR="00A71D6E" w:rsidRPr="0085746E">
        <w:rPr>
          <w:rFonts w:ascii="仿宋" w:hAnsi="仿宋" w:cs="仿宋" w:hint="eastAsia"/>
          <w:kern w:val="0"/>
          <w:szCs w:val="21"/>
        </w:rPr>
        <w:t>南区创新路255号</w:t>
      </w:r>
    </w:p>
    <w:p w:rsidR="00097334" w:rsidRPr="00AD0D67" w:rsidRDefault="00097334" w:rsidP="00A71D6E">
      <w:pPr>
        <w:widowControl/>
        <w:adjustRightInd w:val="0"/>
        <w:snapToGrid w:val="0"/>
        <w:jc w:val="left"/>
        <w:rPr>
          <w:rFonts w:ascii="仿宋" w:hAnsi="仿宋" w:cs="仿宋"/>
          <w:kern w:val="0"/>
          <w:szCs w:val="21"/>
        </w:rPr>
      </w:pP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五</w:t>
      </w:r>
      <w:r w:rsidR="000D6F49" w:rsidRPr="00AD0D67">
        <w:rPr>
          <w:rFonts w:ascii="仿宋" w:hAnsi="仿宋" w:cs="仿宋" w:hint="eastAsia"/>
          <w:kern w:val="0"/>
          <w:szCs w:val="21"/>
        </w:rPr>
        <w:t>、其他补充事宜</w:t>
      </w: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1.评标专家费用由中标</w:t>
      </w:r>
      <w:r w:rsidR="00647B7F" w:rsidRPr="00AD0D67">
        <w:rPr>
          <w:rFonts w:ascii="仿宋" w:hAnsi="仿宋" w:cs="仿宋" w:hint="eastAsia"/>
          <w:kern w:val="0"/>
          <w:szCs w:val="21"/>
        </w:rPr>
        <w:t>服务商</w:t>
      </w:r>
      <w:r w:rsidRPr="00AD0D67">
        <w:rPr>
          <w:rFonts w:ascii="仿宋" w:hAnsi="仿宋" w:cs="仿宋" w:hint="eastAsia"/>
          <w:kern w:val="0"/>
          <w:szCs w:val="21"/>
        </w:rPr>
        <w:t>承担。</w:t>
      </w:r>
    </w:p>
    <w:p w:rsidR="00EE4962" w:rsidRPr="00AD0D67" w:rsidRDefault="00EE4962" w:rsidP="00EE4962">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2.本项目设置投标</w:t>
      </w:r>
      <w:r w:rsidR="00647B7F" w:rsidRPr="00AD0D67">
        <w:rPr>
          <w:rFonts w:ascii="仿宋" w:hAnsi="仿宋" w:cs="仿宋" w:hint="eastAsia"/>
          <w:kern w:val="0"/>
          <w:szCs w:val="21"/>
        </w:rPr>
        <w:t>服务</w:t>
      </w:r>
      <w:proofErr w:type="gramStart"/>
      <w:r w:rsidR="00647B7F" w:rsidRPr="00AD0D67">
        <w:rPr>
          <w:rFonts w:ascii="仿宋" w:hAnsi="仿宋" w:cs="仿宋" w:hint="eastAsia"/>
          <w:kern w:val="0"/>
          <w:szCs w:val="21"/>
        </w:rPr>
        <w:t>商</w:t>
      </w:r>
      <w:r w:rsidRPr="00AD0D67">
        <w:rPr>
          <w:rFonts w:ascii="仿宋" w:hAnsi="仿宋" w:cs="仿宋" w:hint="eastAsia"/>
          <w:kern w:val="0"/>
          <w:szCs w:val="21"/>
        </w:rPr>
        <w:t>述标</w:t>
      </w:r>
      <w:proofErr w:type="gramEnd"/>
      <w:r w:rsidRPr="00AD0D67">
        <w:rPr>
          <w:rFonts w:ascii="仿宋" w:hAnsi="仿宋" w:cs="仿宋" w:hint="eastAsia"/>
          <w:kern w:val="0"/>
          <w:szCs w:val="21"/>
        </w:rPr>
        <w:t>（现场及远程方式均可，时长15分钟）及答辩环节。</w:t>
      </w:r>
    </w:p>
    <w:p w:rsidR="00CA3FD2" w:rsidRPr="00AD0D67" w:rsidRDefault="00CA3FD2" w:rsidP="00CA3FD2">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3.投标</w:t>
      </w:r>
      <w:r w:rsidR="00647B7F" w:rsidRPr="00AD0D67">
        <w:rPr>
          <w:rFonts w:ascii="仿宋" w:hAnsi="仿宋" w:cs="仿宋" w:hint="eastAsia"/>
          <w:kern w:val="0"/>
          <w:szCs w:val="21"/>
        </w:rPr>
        <w:t>服务商</w:t>
      </w:r>
      <w:r w:rsidRPr="00AD0D67">
        <w:rPr>
          <w:rFonts w:ascii="仿宋" w:hAnsi="仿宋" w:cs="仿宋" w:hint="eastAsia"/>
          <w:kern w:val="0"/>
          <w:szCs w:val="21"/>
        </w:rPr>
        <w:t>应在开标前以邮件方式通知采购人（</w:t>
      </w:r>
      <w:r w:rsidRPr="00AD0D67">
        <w:t>zhaocai@mtii.cn</w:t>
      </w:r>
      <w:r w:rsidRPr="00AD0D67">
        <w:rPr>
          <w:rFonts w:ascii="仿宋" w:hAnsi="仿宋" w:cs="仿宋" w:hint="eastAsia"/>
          <w:kern w:val="0"/>
          <w:szCs w:val="21"/>
        </w:rPr>
        <w:t>）报名信息：</w:t>
      </w:r>
      <w:r w:rsidR="00647B7F" w:rsidRPr="00AD0D67">
        <w:rPr>
          <w:rFonts w:ascii="仿宋" w:hAnsi="仿宋" w:cs="仿宋" w:hint="eastAsia"/>
          <w:kern w:val="0"/>
          <w:szCs w:val="21"/>
        </w:rPr>
        <w:t>服务商</w:t>
      </w:r>
      <w:r w:rsidRPr="00AD0D67">
        <w:rPr>
          <w:rFonts w:ascii="仿宋" w:hAnsi="仿宋" w:cs="仿宋" w:hint="eastAsia"/>
          <w:kern w:val="0"/>
          <w:szCs w:val="21"/>
        </w:rPr>
        <w:t>名称、联系人及联系方式。</w:t>
      </w:r>
    </w:p>
    <w:p w:rsidR="006B6D6A" w:rsidRPr="00AD0D67" w:rsidRDefault="006B6D6A" w:rsidP="006B6D6A">
      <w:pPr>
        <w:widowControl/>
        <w:adjustRightInd w:val="0"/>
        <w:snapToGrid w:val="0"/>
        <w:jc w:val="left"/>
        <w:rPr>
          <w:rFonts w:ascii="仿宋" w:hAnsi="仿宋" w:cs="仿宋"/>
          <w:kern w:val="0"/>
          <w:szCs w:val="21"/>
        </w:rPr>
      </w:pPr>
    </w:p>
    <w:p w:rsidR="00097334" w:rsidRPr="00AD0D67" w:rsidRDefault="00A71D6E"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六、监督部门</w:t>
      </w:r>
      <w:r w:rsidR="000D6F49" w:rsidRPr="00AD0D67">
        <w:rPr>
          <w:rFonts w:ascii="仿宋" w:hAnsi="仿宋" w:cs="仿宋" w:hint="eastAsia"/>
          <w:kern w:val="0"/>
          <w:szCs w:val="21"/>
        </w:rPr>
        <w:t>: 沈阳现代交通产业集团有限公司</w:t>
      </w:r>
    </w:p>
    <w:p w:rsidR="00A71D6E" w:rsidRPr="00AD0D67" w:rsidRDefault="00A71D6E" w:rsidP="00A71D6E">
      <w:pPr>
        <w:widowControl/>
        <w:adjustRightInd w:val="0"/>
        <w:snapToGrid w:val="0"/>
        <w:jc w:val="left"/>
        <w:rPr>
          <w:rFonts w:ascii="仿宋" w:hAnsi="仿宋" w:cs="仿宋"/>
          <w:kern w:val="0"/>
          <w:szCs w:val="21"/>
        </w:rPr>
      </w:pPr>
    </w:p>
    <w:p w:rsidR="00A71D6E"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七、</w:t>
      </w:r>
      <w:r w:rsidR="00A71D6E" w:rsidRPr="00AD0D67">
        <w:rPr>
          <w:rFonts w:ascii="仿宋" w:hAnsi="仿宋" w:cs="仿宋" w:hint="eastAsia"/>
          <w:kern w:val="0"/>
          <w:szCs w:val="21"/>
        </w:rPr>
        <w:t>联系方式</w:t>
      </w:r>
    </w:p>
    <w:p w:rsidR="00097334"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招标</w:t>
      </w:r>
      <w:r w:rsidR="000D6F49" w:rsidRPr="00AD0D67">
        <w:rPr>
          <w:rFonts w:ascii="仿宋" w:hAnsi="仿宋" w:cs="仿宋" w:hint="eastAsia"/>
          <w:kern w:val="0"/>
          <w:szCs w:val="21"/>
        </w:rPr>
        <w:t>人</w:t>
      </w:r>
      <w:r w:rsidRPr="00AD0D67">
        <w:rPr>
          <w:rFonts w:ascii="仿宋" w:hAnsi="仿宋" w:cs="仿宋" w:hint="eastAsia"/>
          <w:kern w:val="0"/>
          <w:szCs w:val="21"/>
        </w:rPr>
        <w:t>：</w:t>
      </w:r>
      <w:r w:rsidR="000D6F49" w:rsidRPr="00AD0D67">
        <w:rPr>
          <w:rFonts w:ascii="仿宋" w:hAnsi="仿宋" w:cs="仿宋" w:hint="eastAsia"/>
          <w:kern w:val="0"/>
          <w:szCs w:val="21"/>
        </w:rPr>
        <w:t xml:space="preserve">沈阳现代交通产业集团有限公司　　</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地址：辽宁省沈阳市</w:t>
      </w:r>
      <w:proofErr w:type="gramStart"/>
      <w:r w:rsidRPr="00AD0D67">
        <w:rPr>
          <w:rFonts w:ascii="仿宋" w:hAnsi="仿宋" w:cs="仿宋" w:hint="eastAsia"/>
          <w:kern w:val="0"/>
          <w:szCs w:val="21"/>
        </w:rPr>
        <w:t>浑</w:t>
      </w:r>
      <w:proofErr w:type="gramEnd"/>
      <w:r w:rsidRPr="00AD0D67">
        <w:rPr>
          <w:rFonts w:ascii="仿宋" w:hAnsi="仿宋" w:cs="仿宋" w:hint="eastAsia"/>
          <w:kern w:val="0"/>
          <w:szCs w:val="21"/>
        </w:rPr>
        <w:t>南区创新路255号</w:t>
      </w:r>
    </w:p>
    <w:p w:rsidR="00097334" w:rsidRPr="00AD0D67" w:rsidRDefault="000D6F49" w:rsidP="00097334">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联系</w:t>
      </w:r>
      <w:r w:rsidR="00A71D6E" w:rsidRPr="00AD0D67">
        <w:rPr>
          <w:rFonts w:ascii="仿宋" w:hAnsi="仿宋" w:cs="仿宋" w:hint="eastAsia"/>
          <w:kern w:val="0"/>
          <w:szCs w:val="21"/>
        </w:rPr>
        <w:t>人</w:t>
      </w:r>
      <w:r w:rsidRPr="00AD0D67">
        <w:rPr>
          <w:rFonts w:ascii="仿宋" w:hAnsi="仿宋" w:cs="仿宋" w:hint="eastAsia"/>
          <w:kern w:val="0"/>
          <w:szCs w:val="21"/>
        </w:rPr>
        <w:t>：</w:t>
      </w:r>
      <w:r w:rsidR="00A71D6E" w:rsidRPr="00AD0D67">
        <w:rPr>
          <w:rFonts w:ascii="仿宋" w:hAnsi="仿宋" w:cs="仿宋" w:hint="eastAsia"/>
          <w:kern w:val="0"/>
          <w:szCs w:val="21"/>
        </w:rPr>
        <w:t>薛彦艳</w:t>
      </w:r>
    </w:p>
    <w:p w:rsidR="00A71D6E"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联系方式：024-66192035</w:t>
      </w:r>
    </w:p>
    <w:p w:rsidR="00A71D6E" w:rsidRPr="00AD0D67" w:rsidRDefault="00A71D6E" w:rsidP="00A71D6E">
      <w:pPr>
        <w:widowControl/>
        <w:adjustRightInd w:val="0"/>
        <w:snapToGrid w:val="0"/>
        <w:ind w:firstLineChars="196" w:firstLine="412"/>
        <w:jc w:val="left"/>
        <w:rPr>
          <w:rFonts w:ascii="仿宋" w:hAnsi="仿宋" w:cs="仿宋"/>
          <w:kern w:val="0"/>
          <w:szCs w:val="21"/>
        </w:rPr>
      </w:pPr>
      <w:r w:rsidRPr="00AD0D67">
        <w:rPr>
          <w:rFonts w:ascii="仿宋" w:hAnsi="仿宋" w:cs="仿宋" w:hint="eastAsia"/>
          <w:kern w:val="0"/>
          <w:szCs w:val="21"/>
        </w:rPr>
        <w:t>电子邮件：</w:t>
      </w:r>
      <w:r w:rsidRPr="00AD0D67">
        <w:t>zhaocai@mtii.cn</w:t>
      </w:r>
    </w:p>
    <w:p w:rsidR="00097334" w:rsidRPr="00AD0D67" w:rsidRDefault="00097334" w:rsidP="00A71D6E">
      <w:pPr>
        <w:widowControl/>
        <w:adjustRightInd w:val="0"/>
        <w:snapToGrid w:val="0"/>
        <w:jc w:val="left"/>
        <w:rPr>
          <w:rFonts w:ascii="仿宋" w:hAnsi="仿宋" w:cs="仿宋"/>
          <w:kern w:val="0"/>
          <w:szCs w:val="21"/>
        </w:rPr>
      </w:pPr>
    </w:p>
    <w:p w:rsidR="00097334" w:rsidRPr="00AD0D67" w:rsidRDefault="000D6F49" w:rsidP="0085746E">
      <w:pPr>
        <w:pStyle w:val="1"/>
        <w:snapToGrid w:val="0"/>
        <w:spacing w:beforeLines="100" w:before="312" w:afterLines="100" w:after="312"/>
        <w:rPr>
          <w:rFonts w:ascii="仿宋" w:hAnsi="仿宋" w:cs="仿宋"/>
        </w:rPr>
      </w:pPr>
      <w:bookmarkStart w:id="0" w:name="_Toc17894"/>
      <w:bookmarkStart w:id="1" w:name="_Toc27235"/>
      <w:bookmarkStart w:id="2" w:name="_Toc26518_WPSOffice_Level1"/>
      <w:r w:rsidRPr="00AD0D67">
        <w:rPr>
          <w:rFonts w:ascii="仿宋" w:hAnsi="仿宋" w:cs="仿宋" w:hint="eastAsia"/>
        </w:rPr>
        <w:lastRenderedPageBreak/>
        <w:t>第一章 投标人须知</w:t>
      </w:r>
      <w:bookmarkEnd w:id="0"/>
      <w:bookmarkEnd w:id="1"/>
      <w:bookmarkEnd w:id="2"/>
    </w:p>
    <w:p w:rsidR="00097334" w:rsidRPr="00AD0D67" w:rsidRDefault="000D6F49">
      <w:pPr>
        <w:pStyle w:val="2"/>
        <w:adjustRightInd w:val="0"/>
        <w:snapToGrid w:val="0"/>
        <w:spacing w:before="0" w:after="0" w:line="240" w:lineRule="auto"/>
        <w:rPr>
          <w:rFonts w:ascii="仿宋" w:hAnsi="仿宋" w:cs="仿宋"/>
          <w:sz w:val="32"/>
          <w:szCs w:val="36"/>
        </w:rPr>
      </w:pPr>
      <w:bookmarkStart w:id="3" w:name="_Toc18613_WPSOffice_Level2"/>
      <w:proofErr w:type="gramStart"/>
      <w:r w:rsidRPr="00AD0D67">
        <w:rPr>
          <w:rFonts w:ascii="仿宋" w:hAnsi="仿宋" w:cs="仿宋" w:hint="eastAsia"/>
          <w:sz w:val="32"/>
          <w:szCs w:val="36"/>
        </w:rPr>
        <w:t>一</w:t>
      </w:r>
      <w:proofErr w:type="gramEnd"/>
      <w:r w:rsidRPr="00AD0D67">
        <w:rPr>
          <w:rFonts w:ascii="仿宋" w:hAnsi="仿宋" w:cs="仿宋" w:hint="eastAsia"/>
          <w:sz w:val="32"/>
          <w:szCs w:val="36"/>
        </w:rPr>
        <w:t xml:space="preserve"> 投标人须知表</w:t>
      </w:r>
      <w:bookmarkEnd w:id="3"/>
    </w:p>
    <w:tbl>
      <w:tblPr>
        <w:tblW w:w="9030" w:type="dxa"/>
        <w:tblLayout w:type="fixed"/>
        <w:tblLook w:val="04A0" w:firstRow="1" w:lastRow="0" w:firstColumn="1" w:lastColumn="0" w:noHBand="0" w:noVBand="1"/>
      </w:tblPr>
      <w:tblGrid>
        <w:gridCol w:w="761"/>
        <w:gridCol w:w="2749"/>
        <w:gridCol w:w="5520"/>
      </w:tblGrid>
      <w:tr w:rsidR="00097334" w:rsidRPr="00AD0D67" w:rsidTr="00EE4962">
        <w:trPr>
          <w:trHeight w:val="90"/>
          <w:tblHeader/>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ind w:leftChars="-33" w:left="-69" w:rightChars="-33" w:right="-69"/>
              <w:jc w:val="center"/>
              <w:rPr>
                <w:rFonts w:ascii="仿宋" w:hAnsi="仿宋" w:cs="仿宋"/>
                <w:kern w:val="0"/>
                <w:szCs w:val="21"/>
              </w:rPr>
            </w:pPr>
            <w:bookmarkStart w:id="4" w:name="招标项目基本内容及要求：Block"/>
            <w:bookmarkStart w:id="5" w:name="招标项目基本内容及要求其他：Block"/>
            <w:bookmarkStart w:id="6" w:name="sys_招标项目基本内容及要求：Block"/>
            <w:bookmarkStart w:id="7" w:name="sys_招标项目基本内容及要求其他：Block"/>
            <w:bookmarkEnd w:id="4"/>
            <w:bookmarkEnd w:id="5"/>
            <w:bookmarkEnd w:id="6"/>
            <w:bookmarkEnd w:id="7"/>
            <w:r w:rsidRPr="00AD0D67">
              <w:rPr>
                <w:rFonts w:ascii="仿宋" w:hAnsi="仿宋" w:cs="仿宋" w:hint="eastAsia"/>
                <w:kern w:val="0"/>
                <w:szCs w:val="21"/>
              </w:rPr>
              <w:t>条款号</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项   目</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内     容</w:t>
            </w:r>
          </w:p>
        </w:tc>
      </w:tr>
      <w:tr w:rsidR="00097334" w:rsidRPr="00AD0D67" w:rsidTr="00EE4962">
        <w:trPr>
          <w:trHeight w:val="994"/>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采购人</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名称：沈阳现代交通产业集团有限公司</w:t>
            </w:r>
          </w:p>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地址：辽宁省沈阳市</w:t>
            </w:r>
            <w:proofErr w:type="gramStart"/>
            <w:r w:rsidRPr="00AD0D67">
              <w:rPr>
                <w:rFonts w:ascii="仿宋" w:hAnsi="仿宋" w:cs="仿宋" w:hint="eastAsia"/>
                <w:kern w:val="0"/>
                <w:szCs w:val="21"/>
              </w:rPr>
              <w:t>浑</w:t>
            </w:r>
            <w:proofErr w:type="gramEnd"/>
            <w:r w:rsidRPr="00AD0D67">
              <w:rPr>
                <w:rFonts w:ascii="仿宋" w:hAnsi="仿宋" w:cs="仿宋" w:hint="eastAsia"/>
                <w:kern w:val="0"/>
                <w:szCs w:val="21"/>
              </w:rPr>
              <w:t>南区创新路255号</w:t>
            </w:r>
          </w:p>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联系人：</w:t>
            </w:r>
            <w:r w:rsidR="003F558E" w:rsidRPr="00AD0D67">
              <w:rPr>
                <w:rFonts w:ascii="仿宋" w:hAnsi="仿宋" w:cs="仿宋" w:hint="eastAsia"/>
                <w:kern w:val="0"/>
                <w:szCs w:val="21"/>
              </w:rPr>
              <w:t>薛彦艳</w:t>
            </w:r>
          </w:p>
          <w:p w:rsidR="00097334" w:rsidRPr="00AD0D67" w:rsidRDefault="000D6F49">
            <w:pPr>
              <w:widowControl/>
              <w:jc w:val="left"/>
            </w:pPr>
            <w:r w:rsidRPr="00AD0D67">
              <w:rPr>
                <w:rFonts w:ascii="仿宋" w:hAnsi="仿宋" w:cs="仿宋" w:hint="eastAsia"/>
                <w:kern w:val="0"/>
                <w:szCs w:val="21"/>
              </w:rPr>
              <w:t>电  话：024-66192035</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rsidP="00CE05E7">
            <w:pPr>
              <w:widowControl/>
              <w:jc w:val="center"/>
              <w:rPr>
                <w:rFonts w:ascii="仿宋" w:hAnsi="仿宋" w:cs="仿宋"/>
                <w:kern w:val="0"/>
                <w:szCs w:val="21"/>
              </w:rPr>
            </w:pPr>
            <w:r w:rsidRPr="00AD0D67">
              <w:rPr>
                <w:rFonts w:ascii="仿宋" w:hAnsi="仿宋" w:cs="仿宋" w:hint="eastAsia"/>
                <w:kern w:val="0"/>
                <w:szCs w:val="21"/>
              </w:rPr>
              <w:t>1.3.</w:t>
            </w:r>
            <w:r w:rsidR="00CE05E7" w:rsidRPr="00AD0D67">
              <w:rPr>
                <w:rFonts w:ascii="仿宋" w:hAnsi="仿宋" w:cs="仿宋" w:hint="eastAsia"/>
                <w:kern w:val="0"/>
                <w:szCs w:val="21"/>
              </w:rPr>
              <w:t>3</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合格</w:t>
            </w:r>
            <w:r w:rsidR="00647B7F" w:rsidRPr="00AD0D67">
              <w:rPr>
                <w:rFonts w:ascii="仿宋" w:hAnsi="仿宋" w:cs="仿宋" w:hint="eastAsia"/>
                <w:kern w:val="0"/>
                <w:szCs w:val="21"/>
              </w:rPr>
              <w:t>服务</w:t>
            </w:r>
            <w:proofErr w:type="gramStart"/>
            <w:r w:rsidR="00647B7F" w:rsidRPr="00AD0D67">
              <w:rPr>
                <w:rFonts w:ascii="仿宋" w:hAnsi="仿宋" w:cs="仿宋" w:hint="eastAsia"/>
                <w:kern w:val="0"/>
                <w:szCs w:val="21"/>
              </w:rPr>
              <w:t>商</w:t>
            </w:r>
            <w:r w:rsidRPr="00AD0D67">
              <w:rPr>
                <w:rFonts w:ascii="仿宋" w:hAnsi="仿宋" w:cs="仿宋" w:hint="eastAsia"/>
                <w:kern w:val="0"/>
                <w:szCs w:val="21"/>
              </w:rPr>
              <w:t>还要</w:t>
            </w:r>
            <w:proofErr w:type="gramEnd"/>
            <w:r w:rsidRPr="00AD0D67">
              <w:rPr>
                <w:rFonts w:ascii="仿宋" w:hAnsi="仿宋" w:cs="仿宋" w:hint="eastAsia"/>
                <w:kern w:val="0"/>
                <w:szCs w:val="21"/>
              </w:rPr>
              <w:t>满足的其它资格条件</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left"/>
              <w:rPr>
                <w:rFonts w:ascii="仿宋" w:hAnsi="仿宋" w:cs="仿宋"/>
                <w:kern w:val="0"/>
                <w:szCs w:val="21"/>
              </w:rPr>
            </w:pPr>
            <w:r w:rsidRPr="00AD0D67">
              <w:rPr>
                <w:rFonts w:ascii="仿宋" w:hAnsi="仿宋" w:cs="仿宋" w:hint="eastAsia"/>
                <w:kern w:val="0"/>
                <w:szCs w:val="21"/>
              </w:rPr>
              <w:t>详见招标公告</w:t>
            </w:r>
          </w:p>
        </w:tc>
      </w:tr>
      <w:tr w:rsidR="00097334" w:rsidRPr="00AD0D67" w:rsidTr="00EE4962">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1.4</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1425"/>
              </w:tabs>
              <w:jc w:val="center"/>
              <w:rPr>
                <w:rFonts w:ascii="仿宋" w:hAnsi="仿宋" w:cs="仿宋"/>
                <w:b/>
                <w:kern w:val="0"/>
                <w:szCs w:val="21"/>
              </w:rPr>
            </w:pPr>
            <w:r w:rsidRPr="00AD0D67">
              <w:rPr>
                <w:rFonts w:ascii="仿宋" w:hAnsi="仿宋" w:cs="仿宋" w:hint="eastAsia"/>
                <w:bCs/>
                <w:kern w:val="0"/>
                <w:szCs w:val="21"/>
              </w:rPr>
              <w:t>是否允许联合体投标</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kern w:val="0"/>
                <w:szCs w:val="21"/>
              </w:rPr>
            </w:pPr>
            <w:r w:rsidRPr="00AD0D67">
              <w:rPr>
                <w:rFonts w:ascii="仿宋" w:hAnsi="仿宋" w:cs="仿宋" w:hint="eastAsia"/>
                <w:kern w:val="0"/>
                <w:szCs w:val="21"/>
              </w:rPr>
              <w:t>否</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1.4.8</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1425"/>
              </w:tabs>
              <w:jc w:val="center"/>
              <w:rPr>
                <w:rFonts w:ascii="仿宋" w:hAnsi="仿宋" w:cs="仿宋"/>
                <w:bCs/>
                <w:kern w:val="0"/>
                <w:szCs w:val="21"/>
              </w:rPr>
            </w:pPr>
            <w:r w:rsidRPr="00AD0D67">
              <w:rPr>
                <w:rFonts w:ascii="仿宋" w:hAnsi="仿宋" w:cs="仿宋" w:hint="eastAsia"/>
                <w:bCs/>
                <w:kern w:val="0"/>
                <w:szCs w:val="21"/>
              </w:rPr>
              <w:t>联合体投标的其他资格要求</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bCs/>
                <w:kern w:val="0"/>
                <w:szCs w:val="21"/>
              </w:rPr>
            </w:pPr>
            <w:r w:rsidRPr="00AD0D67">
              <w:rPr>
                <w:rFonts w:ascii="仿宋" w:hAnsi="仿宋" w:cs="仿宋" w:hint="eastAsia"/>
                <w:bCs/>
                <w:kern w:val="0"/>
                <w:szCs w:val="21"/>
              </w:rPr>
              <w:t>不适用</w:t>
            </w:r>
          </w:p>
        </w:tc>
      </w:tr>
      <w:tr w:rsidR="00097334" w:rsidRPr="00AD0D67" w:rsidTr="00EE4962">
        <w:trPr>
          <w:trHeight w:val="56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kern w:val="0"/>
                <w:szCs w:val="21"/>
              </w:rPr>
              <w:t>2.2</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bCs/>
                <w:kern w:val="0"/>
                <w:szCs w:val="21"/>
              </w:rPr>
            </w:pPr>
            <w:r w:rsidRPr="00AD0D67">
              <w:rPr>
                <w:rFonts w:ascii="仿宋" w:hAnsi="仿宋" w:cs="仿宋" w:hint="eastAsia"/>
                <w:kern w:val="0"/>
                <w:szCs w:val="21"/>
              </w:rPr>
              <w:t>项目预算金额、最高限价</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left"/>
              <w:rPr>
                <w:rFonts w:ascii="仿宋" w:hAnsi="仿宋" w:cs="仿宋"/>
                <w:kern w:val="0"/>
                <w:szCs w:val="21"/>
              </w:rPr>
            </w:pPr>
            <w:r w:rsidRPr="00AD0D67">
              <w:rPr>
                <w:rFonts w:ascii="仿宋" w:hAnsi="仿宋" w:cs="仿宋" w:hint="eastAsia"/>
                <w:kern w:val="0"/>
                <w:szCs w:val="21"/>
              </w:rPr>
              <w:t>预算金额：人民币300,000.00元</w:t>
            </w:r>
          </w:p>
          <w:p w:rsidR="00097334" w:rsidRPr="00AD0D67" w:rsidRDefault="000D6F49">
            <w:pPr>
              <w:shd w:val="clear" w:color="auto" w:fill="FFFFFF"/>
              <w:jc w:val="left"/>
            </w:pPr>
            <w:r w:rsidRPr="00AD0D67">
              <w:rPr>
                <w:rFonts w:ascii="仿宋" w:hAnsi="仿宋" w:cs="仿宋" w:hint="eastAsia"/>
                <w:kern w:val="0"/>
                <w:szCs w:val="21"/>
              </w:rPr>
              <w:t>最高限价：人民币300,000.00元，</w:t>
            </w:r>
            <w:r w:rsidRPr="00AD0D67">
              <w:rPr>
                <w:rFonts w:ascii="仿宋" w:hAnsi="仿宋" w:cs="仿宋_GB2312" w:hint="eastAsia"/>
                <w:bCs/>
                <w:kern w:val="0"/>
                <w:szCs w:val="21"/>
              </w:rPr>
              <w:t>超出最高限价</w:t>
            </w:r>
            <w:proofErr w:type="gramStart"/>
            <w:r w:rsidRPr="00AD0D67">
              <w:rPr>
                <w:rFonts w:ascii="仿宋" w:hAnsi="仿宋" w:cs="仿宋_GB2312" w:hint="eastAsia"/>
                <w:bCs/>
                <w:kern w:val="0"/>
                <w:szCs w:val="21"/>
              </w:rPr>
              <w:t>按废标处理</w:t>
            </w:r>
            <w:proofErr w:type="gramEnd"/>
            <w:r w:rsidRPr="00AD0D67">
              <w:rPr>
                <w:rFonts w:ascii="仿宋" w:hAnsi="仿宋" w:cs="仿宋_GB2312" w:hint="eastAsia"/>
                <w:bCs/>
                <w:kern w:val="0"/>
                <w:szCs w:val="21"/>
              </w:rPr>
              <w:t>。</w:t>
            </w:r>
          </w:p>
        </w:tc>
      </w:tr>
      <w:tr w:rsidR="00097334" w:rsidRPr="00AD0D67" w:rsidTr="00EE4962">
        <w:trPr>
          <w:trHeight w:val="548"/>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6.1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szCs w:val="21"/>
              </w:rPr>
            </w:pPr>
            <w:r w:rsidRPr="00AD0D67">
              <w:rPr>
                <w:rFonts w:ascii="仿宋" w:hAnsi="仿宋" w:cs="仿宋" w:hint="eastAsia"/>
                <w:kern w:val="0"/>
                <w:szCs w:val="21"/>
              </w:rPr>
              <w:t>现场考察、开标前答疑会</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kern w:val="0"/>
                <w:szCs w:val="21"/>
              </w:rPr>
            </w:pPr>
            <w:r w:rsidRPr="00AD0D67">
              <w:rPr>
                <w:rFonts w:ascii="仿宋" w:hAnsi="仿宋" w:cs="仿宋" w:hint="eastAsia"/>
                <w:kern w:val="0"/>
                <w:szCs w:val="21"/>
              </w:rPr>
              <w:t>组织开标前答疑会</w:t>
            </w:r>
          </w:p>
        </w:tc>
      </w:tr>
      <w:tr w:rsidR="00097334" w:rsidRPr="00AD0D67" w:rsidTr="00EE4962">
        <w:trPr>
          <w:trHeight w:val="455"/>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12.1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shd w:val="clear" w:color="auto" w:fill="FFFFFF"/>
              <w:jc w:val="center"/>
              <w:rPr>
                <w:rFonts w:ascii="仿宋" w:hAnsi="仿宋" w:cs="仿宋"/>
                <w:kern w:val="0"/>
                <w:szCs w:val="21"/>
              </w:rPr>
            </w:pPr>
            <w:r w:rsidRPr="00AD0D67">
              <w:rPr>
                <w:rFonts w:ascii="仿宋" w:hAnsi="仿宋" w:cs="仿宋" w:hint="eastAsia"/>
                <w:kern w:val="0"/>
                <w:szCs w:val="21"/>
              </w:rPr>
              <w:t>投标报价货币要求</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pStyle w:val="a4"/>
              <w:rPr>
                <w:rFonts w:ascii="仿宋" w:hAnsi="仿宋" w:cs="仿宋"/>
                <w:kern w:val="0"/>
                <w:szCs w:val="21"/>
                <w:u w:val="single"/>
              </w:rPr>
            </w:pPr>
            <w:r w:rsidRPr="00AD0D67">
              <w:rPr>
                <w:rFonts w:ascii="仿宋" w:hAnsi="仿宋" w:cs="仿宋" w:hint="eastAsia"/>
                <w:kern w:val="0"/>
                <w:szCs w:val="21"/>
              </w:rPr>
              <w:t>所有投标均按</w:t>
            </w:r>
            <w:r w:rsidRPr="00AD0D67">
              <w:rPr>
                <w:rFonts w:ascii="仿宋" w:hAnsi="仿宋" w:cs="仿宋" w:hint="eastAsia"/>
                <w:kern w:val="0"/>
                <w:szCs w:val="21"/>
                <w:u w:val="single"/>
              </w:rPr>
              <w:t xml:space="preserve"> 人民币 </w:t>
            </w:r>
            <w:r w:rsidRPr="00AD0D67">
              <w:rPr>
                <w:rFonts w:ascii="仿宋" w:hAnsi="仿宋" w:cs="仿宋" w:hint="eastAsia"/>
                <w:kern w:val="0"/>
                <w:szCs w:val="21"/>
              </w:rPr>
              <w:t>进行报价。</w:t>
            </w:r>
          </w:p>
        </w:tc>
      </w:tr>
      <w:tr w:rsidR="00097334" w:rsidRPr="00AD0D67" w:rsidTr="00EE4962">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13.1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kern w:val="0"/>
                <w:szCs w:val="21"/>
              </w:rPr>
            </w:pPr>
            <w:r w:rsidRPr="00AD0D67">
              <w:rPr>
                <w:rFonts w:ascii="仿宋" w:hAnsi="仿宋" w:cs="仿宋" w:hint="eastAsia"/>
                <w:szCs w:val="21"/>
              </w:rPr>
              <w:t>投标保证金</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3F558E">
            <w:r w:rsidRPr="00AD0D67">
              <w:rPr>
                <w:rFonts w:hint="eastAsia"/>
              </w:rPr>
              <w:t>本项目不收取投标保证金</w:t>
            </w:r>
          </w:p>
        </w:tc>
      </w:tr>
      <w:tr w:rsidR="00097334" w:rsidRPr="00AD0D67" w:rsidTr="00EE4962">
        <w:trPr>
          <w:trHeight w:val="574"/>
        </w:trPr>
        <w:tc>
          <w:tcPr>
            <w:tcW w:w="761" w:type="dxa"/>
            <w:tcBorders>
              <w:top w:val="nil"/>
              <w:left w:val="single" w:sz="8"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16.1</w:t>
            </w:r>
          </w:p>
        </w:tc>
        <w:tc>
          <w:tcPr>
            <w:tcW w:w="2749" w:type="dxa"/>
            <w:tcBorders>
              <w:top w:val="nil"/>
              <w:left w:val="single" w:sz="4" w:space="0" w:color="auto"/>
              <w:bottom w:val="single" w:sz="4" w:space="0" w:color="auto"/>
              <w:right w:val="single" w:sz="8"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szCs w:val="21"/>
              </w:rPr>
              <w:t>投标文件及电子文档份数</w:t>
            </w:r>
          </w:p>
        </w:tc>
        <w:tc>
          <w:tcPr>
            <w:tcW w:w="5520" w:type="dxa"/>
            <w:tcBorders>
              <w:top w:val="nil"/>
              <w:left w:val="nil"/>
              <w:bottom w:val="single" w:sz="4" w:space="0" w:color="auto"/>
              <w:right w:val="single" w:sz="8" w:space="0" w:color="auto"/>
            </w:tcBorders>
            <w:vAlign w:val="center"/>
          </w:tcPr>
          <w:p w:rsidR="00097334" w:rsidRPr="00AD0D67" w:rsidRDefault="000D6F49" w:rsidP="00EE4962">
            <w:pPr>
              <w:widowControl/>
              <w:rPr>
                <w:rFonts w:ascii="仿宋" w:hAnsi="仿宋" w:cs="仿宋"/>
                <w:kern w:val="0"/>
                <w:szCs w:val="21"/>
              </w:rPr>
            </w:pPr>
            <w:r w:rsidRPr="00AD0D67">
              <w:rPr>
                <w:rFonts w:ascii="仿宋" w:hAnsi="仿宋" w:cs="仿宋" w:hint="eastAsia"/>
                <w:szCs w:val="21"/>
              </w:rPr>
              <w:t>正本</w:t>
            </w:r>
            <w:r w:rsidRPr="00AD0D67">
              <w:rPr>
                <w:rFonts w:ascii="仿宋" w:hAnsi="仿宋" w:cs="仿宋" w:hint="eastAsia"/>
                <w:szCs w:val="21"/>
                <w:u w:val="single"/>
              </w:rPr>
              <w:t xml:space="preserve"> 1 </w:t>
            </w:r>
            <w:r w:rsidRPr="00AD0D67">
              <w:rPr>
                <w:rFonts w:ascii="仿宋" w:hAnsi="仿宋" w:cs="仿宋" w:hint="eastAsia"/>
                <w:szCs w:val="21"/>
              </w:rPr>
              <w:t>份,副本</w:t>
            </w:r>
            <w:r w:rsidRPr="00AD0D67">
              <w:rPr>
                <w:rFonts w:ascii="仿宋" w:hAnsi="仿宋" w:cs="仿宋" w:hint="eastAsia"/>
                <w:szCs w:val="21"/>
                <w:u w:val="single"/>
              </w:rPr>
              <w:t xml:space="preserve"> 4 </w:t>
            </w:r>
            <w:r w:rsidRPr="00AD0D67">
              <w:rPr>
                <w:rFonts w:ascii="仿宋" w:hAnsi="仿宋" w:cs="仿宋" w:hint="eastAsia"/>
                <w:szCs w:val="21"/>
              </w:rPr>
              <w:t>份</w:t>
            </w:r>
            <w:r w:rsidRPr="00AD0D67">
              <w:rPr>
                <w:rFonts w:ascii="仿宋" w:hAnsi="仿宋" w:cs="仿宋_GB2312" w:hint="eastAsia"/>
                <w:kern w:val="0"/>
                <w:szCs w:val="21"/>
              </w:rPr>
              <w:t>。</w:t>
            </w:r>
            <w:r w:rsidRPr="00AD0D67">
              <w:rPr>
                <w:rFonts w:ascii="宋体" w:hAnsi="宋体" w:hint="eastAsia"/>
                <w:b/>
                <w:szCs w:val="21"/>
              </w:rPr>
              <w:t>（</w:t>
            </w:r>
            <w:r w:rsidRPr="00AD0D67">
              <w:rPr>
                <w:rFonts w:ascii="仿宋" w:hAnsi="仿宋" w:cs="仿宋" w:hint="eastAsia"/>
                <w:b/>
                <w:bCs/>
                <w:szCs w:val="21"/>
              </w:rPr>
              <w:t>所有投标文件采用不可拆装的方式装订</w:t>
            </w:r>
            <w:r w:rsidRPr="00AD0D67">
              <w:rPr>
                <w:rFonts w:ascii="宋体" w:hAnsi="宋体" w:hint="eastAsia"/>
                <w:b/>
                <w:szCs w:val="21"/>
              </w:rPr>
              <w:t>）</w:t>
            </w:r>
          </w:p>
        </w:tc>
      </w:tr>
      <w:tr w:rsidR="00097334" w:rsidRPr="00AD0D67" w:rsidTr="00EE4962">
        <w:trPr>
          <w:trHeight w:val="349"/>
        </w:trPr>
        <w:tc>
          <w:tcPr>
            <w:tcW w:w="761" w:type="dxa"/>
            <w:tcBorders>
              <w:top w:val="nil"/>
              <w:left w:val="single" w:sz="8"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21</w:t>
            </w:r>
          </w:p>
        </w:tc>
        <w:tc>
          <w:tcPr>
            <w:tcW w:w="2749" w:type="dxa"/>
            <w:tcBorders>
              <w:top w:val="nil"/>
              <w:left w:val="single" w:sz="4" w:space="0" w:color="auto"/>
              <w:bottom w:val="single" w:sz="4" w:space="0" w:color="auto"/>
              <w:right w:val="single" w:sz="8" w:space="0" w:color="auto"/>
            </w:tcBorders>
            <w:vAlign w:val="center"/>
          </w:tcPr>
          <w:p w:rsidR="00097334" w:rsidRPr="00AD0D67" w:rsidRDefault="000D6F49">
            <w:pPr>
              <w:widowControl/>
              <w:jc w:val="center"/>
              <w:rPr>
                <w:rFonts w:ascii="仿宋" w:hAnsi="仿宋" w:cs="仿宋"/>
                <w:szCs w:val="21"/>
              </w:rPr>
            </w:pPr>
            <w:r w:rsidRPr="00AD0D67">
              <w:rPr>
                <w:rFonts w:ascii="仿宋" w:hAnsi="仿宋" w:cs="仿宋" w:hint="eastAsia"/>
                <w:szCs w:val="21"/>
              </w:rPr>
              <w:t>评标委员会组成</w:t>
            </w:r>
          </w:p>
        </w:tc>
        <w:tc>
          <w:tcPr>
            <w:tcW w:w="5520" w:type="dxa"/>
            <w:tcBorders>
              <w:top w:val="nil"/>
              <w:left w:val="nil"/>
              <w:bottom w:val="single" w:sz="4" w:space="0" w:color="auto"/>
              <w:right w:val="single" w:sz="8" w:space="0" w:color="auto"/>
            </w:tcBorders>
            <w:vAlign w:val="center"/>
          </w:tcPr>
          <w:p w:rsidR="00097334" w:rsidRPr="00AD0D67" w:rsidRDefault="000D6F49">
            <w:pPr>
              <w:widowControl/>
              <w:rPr>
                <w:rFonts w:ascii="仿宋" w:hAnsi="仿宋" w:cs="仿宋"/>
                <w:kern w:val="0"/>
                <w:szCs w:val="21"/>
              </w:rPr>
            </w:pPr>
            <w:r w:rsidRPr="00AD0D67">
              <w:rPr>
                <w:rFonts w:ascii="仿宋" w:hAnsi="仿宋" w:cs="仿宋" w:hint="eastAsia"/>
                <w:szCs w:val="21"/>
              </w:rPr>
              <w:t>评标委员会由采购人代表</w:t>
            </w:r>
            <w:r w:rsidRPr="00AD0D67">
              <w:rPr>
                <w:rFonts w:ascii="仿宋" w:hAnsi="仿宋" w:cs="仿宋" w:hint="eastAsia"/>
                <w:szCs w:val="21"/>
                <w:u w:val="single"/>
              </w:rPr>
              <w:t xml:space="preserve"> 1</w:t>
            </w:r>
            <w:r w:rsidRPr="00AD0D67">
              <w:rPr>
                <w:rFonts w:ascii="仿宋" w:hAnsi="仿宋" w:cs="仿宋" w:hint="eastAsia"/>
                <w:szCs w:val="21"/>
              </w:rPr>
              <w:t>人，评审专家</w:t>
            </w:r>
            <w:r w:rsidRPr="00AD0D67">
              <w:rPr>
                <w:rFonts w:ascii="仿宋" w:hAnsi="仿宋" w:cs="仿宋" w:hint="eastAsia"/>
                <w:szCs w:val="21"/>
                <w:u w:val="single"/>
              </w:rPr>
              <w:t xml:space="preserve"> 4 </w:t>
            </w:r>
            <w:r w:rsidRPr="00AD0D67">
              <w:rPr>
                <w:rFonts w:ascii="仿宋" w:hAnsi="仿宋" w:cs="仿宋" w:hint="eastAsia"/>
                <w:szCs w:val="21"/>
              </w:rPr>
              <w:t>人组成，共</w:t>
            </w:r>
            <w:r w:rsidRPr="00AD0D67">
              <w:rPr>
                <w:rFonts w:ascii="仿宋" w:hAnsi="仿宋" w:cs="仿宋" w:hint="eastAsia"/>
                <w:szCs w:val="21"/>
                <w:u w:val="single"/>
              </w:rPr>
              <w:t xml:space="preserve"> 5 </w:t>
            </w:r>
            <w:r w:rsidRPr="00AD0D67">
              <w:rPr>
                <w:rFonts w:ascii="仿宋" w:hAnsi="仿宋" w:cs="仿宋" w:hint="eastAsia"/>
                <w:szCs w:val="21"/>
              </w:rPr>
              <w:t xml:space="preserve">人。 </w:t>
            </w:r>
          </w:p>
        </w:tc>
      </w:tr>
      <w:tr w:rsidR="00097334" w:rsidRPr="00AD0D67" w:rsidTr="00EE4962">
        <w:trPr>
          <w:trHeight w:val="471"/>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27.2</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szCs w:val="21"/>
              </w:rPr>
            </w:pPr>
            <w:r w:rsidRPr="00AD0D67">
              <w:rPr>
                <w:rFonts w:ascii="仿宋" w:hAnsi="仿宋" w:cs="仿宋" w:hint="eastAsia"/>
                <w:szCs w:val="21"/>
              </w:rPr>
              <w:t>评标办法</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rPr>
                <w:rFonts w:ascii="仿宋" w:hAnsi="仿宋" w:cs="仿宋"/>
                <w:szCs w:val="21"/>
              </w:rPr>
            </w:pPr>
            <w:r w:rsidRPr="00AD0D67">
              <w:rPr>
                <w:rFonts w:ascii="仿宋" w:hAnsi="仿宋" w:cs="仿宋" w:hint="eastAsia"/>
                <w:szCs w:val="21"/>
              </w:rPr>
              <w:t>综合评分法</w:t>
            </w:r>
          </w:p>
        </w:tc>
      </w:tr>
      <w:tr w:rsidR="00DF5E38" w:rsidRPr="00AD0D67" w:rsidTr="00EE4962">
        <w:trPr>
          <w:trHeight w:val="471"/>
        </w:trPr>
        <w:tc>
          <w:tcPr>
            <w:tcW w:w="761" w:type="dxa"/>
            <w:tcBorders>
              <w:top w:val="single" w:sz="4" w:space="0" w:color="auto"/>
              <w:left w:val="single" w:sz="4" w:space="0" w:color="auto"/>
              <w:bottom w:val="single" w:sz="4" w:space="0" w:color="auto"/>
              <w:right w:val="single" w:sz="4" w:space="0" w:color="auto"/>
            </w:tcBorders>
            <w:vAlign w:val="center"/>
          </w:tcPr>
          <w:p w:rsidR="00DF5E38" w:rsidRPr="00AD0D67" w:rsidRDefault="00DF5E38">
            <w:pPr>
              <w:widowControl/>
              <w:jc w:val="center"/>
              <w:rPr>
                <w:rFonts w:ascii="仿宋" w:hAnsi="仿宋" w:cs="仿宋"/>
                <w:kern w:val="0"/>
                <w:szCs w:val="21"/>
              </w:rPr>
            </w:pPr>
            <w:r w:rsidRPr="00AD0D67">
              <w:rPr>
                <w:rFonts w:ascii="仿宋" w:hAnsi="仿宋" w:cs="仿宋" w:hint="eastAsia"/>
                <w:kern w:val="0"/>
                <w:szCs w:val="21"/>
              </w:rPr>
              <w:t>29.2</w:t>
            </w:r>
          </w:p>
        </w:tc>
        <w:tc>
          <w:tcPr>
            <w:tcW w:w="2749" w:type="dxa"/>
            <w:tcBorders>
              <w:top w:val="single" w:sz="4" w:space="0" w:color="auto"/>
              <w:left w:val="single" w:sz="4" w:space="0" w:color="auto"/>
              <w:bottom w:val="single" w:sz="4" w:space="0" w:color="auto"/>
              <w:right w:val="single" w:sz="4" w:space="0" w:color="auto"/>
            </w:tcBorders>
            <w:vAlign w:val="center"/>
          </w:tcPr>
          <w:p w:rsidR="00DF5E38" w:rsidRPr="00AD0D67" w:rsidRDefault="00DF5E38">
            <w:pPr>
              <w:widowControl/>
              <w:jc w:val="center"/>
              <w:rPr>
                <w:rFonts w:ascii="仿宋" w:hAnsi="仿宋" w:cs="仿宋"/>
                <w:szCs w:val="21"/>
              </w:rPr>
            </w:pPr>
            <w:r w:rsidRPr="00AD0D67">
              <w:rPr>
                <w:rFonts w:ascii="仿宋" w:hAnsi="仿宋" w:cs="仿宋" w:hint="eastAsia"/>
                <w:szCs w:val="21"/>
              </w:rPr>
              <w:t>推荐中标候选人</w:t>
            </w:r>
          </w:p>
        </w:tc>
        <w:tc>
          <w:tcPr>
            <w:tcW w:w="5520" w:type="dxa"/>
            <w:tcBorders>
              <w:top w:val="single" w:sz="4" w:space="0" w:color="auto"/>
              <w:left w:val="single" w:sz="4" w:space="0" w:color="auto"/>
              <w:bottom w:val="single" w:sz="4" w:space="0" w:color="auto"/>
              <w:right w:val="single" w:sz="4" w:space="0" w:color="auto"/>
            </w:tcBorders>
            <w:vAlign w:val="center"/>
          </w:tcPr>
          <w:p w:rsidR="00DF5E38" w:rsidRPr="00AD0D67" w:rsidRDefault="009337E2" w:rsidP="009337E2">
            <w:pPr>
              <w:widowControl/>
              <w:rPr>
                <w:rFonts w:ascii="仿宋" w:hAnsi="仿宋" w:cs="仿宋"/>
                <w:szCs w:val="21"/>
              </w:rPr>
            </w:pPr>
            <w:r w:rsidRPr="00AD0D67">
              <w:rPr>
                <w:rFonts w:ascii="仿宋" w:hAnsi="仿宋" w:cs="仿宋" w:hint="eastAsia"/>
                <w:szCs w:val="21"/>
              </w:rPr>
              <w:t>全体</w:t>
            </w:r>
            <w:r w:rsidR="00AD26BA" w:rsidRPr="00AD0D67">
              <w:rPr>
                <w:rFonts w:ascii="仿宋" w:hAnsi="仿宋" w:cs="仿宋" w:hint="eastAsia"/>
                <w:szCs w:val="21"/>
              </w:rPr>
              <w:t>符合投标要求的</w:t>
            </w:r>
            <w:r w:rsidR="00281059" w:rsidRPr="00AD0D67">
              <w:rPr>
                <w:rFonts w:ascii="仿宋" w:hAnsi="仿宋" w:cs="仿宋" w:hint="eastAsia"/>
                <w:szCs w:val="21"/>
              </w:rPr>
              <w:t>服务商</w:t>
            </w:r>
          </w:p>
        </w:tc>
      </w:tr>
      <w:tr w:rsidR="00097334" w:rsidRPr="00AD0D67" w:rsidTr="00EE4962">
        <w:trPr>
          <w:trHeight w:val="499"/>
        </w:trPr>
        <w:tc>
          <w:tcPr>
            <w:tcW w:w="761"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31</w:t>
            </w:r>
          </w:p>
        </w:tc>
        <w:tc>
          <w:tcPr>
            <w:tcW w:w="2749"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jc w:val="center"/>
              <w:rPr>
                <w:rFonts w:ascii="仿宋" w:hAnsi="仿宋" w:cs="仿宋"/>
                <w:kern w:val="0"/>
                <w:szCs w:val="21"/>
              </w:rPr>
            </w:pPr>
            <w:r w:rsidRPr="00AD0D67">
              <w:rPr>
                <w:rFonts w:ascii="仿宋" w:hAnsi="仿宋" w:cs="仿宋" w:hint="eastAsia"/>
                <w:kern w:val="0"/>
                <w:szCs w:val="21"/>
              </w:rPr>
              <w:t>确定中标人的方式</w:t>
            </w:r>
          </w:p>
        </w:tc>
        <w:tc>
          <w:tcPr>
            <w:tcW w:w="55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widowControl/>
              <w:rPr>
                <w:rFonts w:ascii="仿宋" w:hAnsi="仿宋" w:cs="仿宋"/>
                <w:kern w:val="0"/>
                <w:szCs w:val="21"/>
              </w:rPr>
            </w:pPr>
            <w:r w:rsidRPr="00AD0D67">
              <w:rPr>
                <w:rFonts w:ascii="仿宋" w:hAnsi="仿宋" w:cs="仿宋" w:hint="eastAsia"/>
                <w:kern w:val="0"/>
                <w:szCs w:val="21"/>
              </w:rPr>
              <w:t>成交</w:t>
            </w:r>
            <w:r w:rsidR="00647B7F" w:rsidRPr="00AD0D67">
              <w:rPr>
                <w:rFonts w:ascii="仿宋" w:hAnsi="仿宋" w:cs="仿宋" w:hint="eastAsia"/>
                <w:kern w:val="0"/>
                <w:szCs w:val="21"/>
              </w:rPr>
              <w:t>服务商</w:t>
            </w:r>
            <w:r w:rsidRPr="00AD0D67">
              <w:rPr>
                <w:rFonts w:ascii="仿宋" w:hAnsi="仿宋" w:cs="仿宋" w:hint="eastAsia"/>
                <w:kern w:val="0"/>
                <w:szCs w:val="21"/>
              </w:rPr>
              <w:t>数量：</w:t>
            </w:r>
            <w:r w:rsidR="00647B7F" w:rsidRPr="00AD0D67">
              <w:rPr>
                <w:rFonts w:ascii="仿宋" w:hAnsi="仿宋" w:cs="仿宋" w:hint="eastAsia"/>
                <w:kern w:val="0"/>
                <w:szCs w:val="21"/>
              </w:rPr>
              <w:t xml:space="preserve"> </w:t>
            </w:r>
            <w:r w:rsidR="00647B7F" w:rsidRPr="00AD0D67">
              <w:rPr>
                <w:rFonts w:ascii="仿宋" w:hAnsi="仿宋" w:cs="仿宋" w:hint="eastAsia"/>
                <w:kern w:val="0"/>
                <w:szCs w:val="21"/>
                <w:u w:val="single"/>
              </w:rPr>
              <w:t xml:space="preserve">1 </w:t>
            </w:r>
          </w:p>
          <w:p w:rsidR="00097334" w:rsidRPr="00AD0D67" w:rsidRDefault="000D6F49" w:rsidP="00EE4962">
            <w:pPr>
              <w:widowControl/>
              <w:rPr>
                <w:rFonts w:ascii="仿宋" w:hAnsi="仿宋" w:cs="仿宋"/>
                <w:color w:val="000000" w:themeColor="text1"/>
                <w:kern w:val="0"/>
                <w:szCs w:val="21"/>
                <w:u w:val="single"/>
              </w:rPr>
            </w:pPr>
            <w:r w:rsidRPr="00AD0D67">
              <w:rPr>
                <w:rFonts w:ascii="仿宋" w:hAnsi="仿宋" w:cs="仿宋_GB2312" w:hint="eastAsia"/>
                <w:color w:val="000000" w:themeColor="text1"/>
                <w:kern w:val="0"/>
                <w:szCs w:val="21"/>
              </w:rPr>
              <w:t>评审委员会确定成交</w:t>
            </w:r>
            <w:r w:rsidR="00647B7F" w:rsidRPr="00AD0D67">
              <w:rPr>
                <w:rFonts w:ascii="仿宋" w:hAnsi="仿宋" w:cs="仿宋_GB2312" w:hint="eastAsia"/>
                <w:color w:val="000000" w:themeColor="text1"/>
                <w:kern w:val="0"/>
                <w:szCs w:val="21"/>
              </w:rPr>
              <w:t>服务商</w:t>
            </w:r>
          </w:p>
        </w:tc>
      </w:tr>
      <w:tr w:rsidR="007323C4" w:rsidRPr="00AD0D67" w:rsidTr="00EE4962">
        <w:trPr>
          <w:trHeight w:val="499"/>
        </w:trPr>
        <w:tc>
          <w:tcPr>
            <w:tcW w:w="761"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pPr>
              <w:widowControl/>
              <w:jc w:val="center"/>
              <w:rPr>
                <w:rFonts w:ascii="仿宋" w:hAnsi="仿宋" w:cs="仿宋"/>
                <w:kern w:val="0"/>
                <w:szCs w:val="21"/>
              </w:rPr>
            </w:pPr>
            <w:r w:rsidRPr="00AD0D67">
              <w:rPr>
                <w:rFonts w:ascii="仿宋" w:hAnsi="仿宋" w:cs="仿宋" w:hint="eastAsia"/>
                <w:kern w:val="0"/>
                <w:szCs w:val="21"/>
              </w:rPr>
              <w:t>35.1</w:t>
            </w:r>
          </w:p>
        </w:tc>
        <w:tc>
          <w:tcPr>
            <w:tcW w:w="2749"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pPr>
              <w:widowControl/>
              <w:jc w:val="center"/>
              <w:rPr>
                <w:rFonts w:ascii="仿宋" w:hAnsi="仿宋" w:cs="仿宋"/>
                <w:kern w:val="0"/>
                <w:szCs w:val="21"/>
              </w:rPr>
            </w:pPr>
            <w:r w:rsidRPr="00AD0D67">
              <w:rPr>
                <w:rFonts w:ascii="仿宋" w:hAnsi="仿宋" w:cs="仿宋" w:hint="eastAsia"/>
                <w:kern w:val="0"/>
                <w:szCs w:val="21"/>
              </w:rPr>
              <w:t>履约保证金</w:t>
            </w:r>
          </w:p>
        </w:tc>
        <w:tc>
          <w:tcPr>
            <w:tcW w:w="5520" w:type="dxa"/>
            <w:tcBorders>
              <w:top w:val="single" w:sz="4" w:space="0" w:color="auto"/>
              <w:left w:val="single" w:sz="4" w:space="0" w:color="auto"/>
              <w:bottom w:val="single" w:sz="4" w:space="0" w:color="auto"/>
              <w:right w:val="single" w:sz="4" w:space="0" w:color="auto"/>
            </w:tcBorders>
            <w:vAlign w:val="center"/>
          </w:tcPr>
          <w:p w:rsidR="007323C4" w:rsidRPr="00AD0D67" w:rsidRDefault="007323C4" w:rsidP="007323C4">
            <w:pPr>
              <w:widowControl/>
              <w:rPr>
                <w:rFonts w:ascii="仿宋" w:hAnsi="仿宋" w:cs="仿宋"/>
                <w:kern w:val="0"/>
                <w:szCs w:val="21"/>
              </w:rPr>
            </w:pPr>
            <w:r w:rsidRPr="00AD0D67">
              <w:rPr>
                <w:rFonts w:ascii="仿宋" w:hAnsi="仿宋" w:cs="仿宋" w:hint="eastAsia"/>
                <w:kern w:val="0"/>
                <w:szCs w:val="21"/>
              </w:rPr>
              <w:t>本项目收取履约保证金，收取标准为中标金额3%</w:t>
            </w:r>
          </w:p>
        </w:tc>
      </w:tr>
    </w:tbl>
    <w:p w:rsidR="00097334" w:rsidRPr="00AD0D67" w:rsidRDefault="000D6F49" w:rsidP="006B6D6A">
      <w:pPr>
        <w:pStyle w:val="2"/>
        <w:adjustRightInd w:val="0"/>
        <w:snapToGrid w:val="0"/>
        <w:spacing w:before="0" w:after="0" w:line="240" w:lineRule="auto"/>
        <w:rPr>
          <w:rFonts w:ascii="仿宋" w:hAnsi="仿宋" w:cs="仿宋"/>
          <w:sz w:val="32"/>
          <w:szCs w:val="36"/>
        </w:rPr>
      </w:pPr>
      <w:r w:rsidRPr="00AD0D67">
        <w:rPr>
          <w:rFonts w:ascii="仿宋" w:hAnsi="仿宋" w:cs="仿宋" w:hint="eastAsia"/>
          <w:sz w:val="21"/>
          <w:szCs w:val="21"/>
        </w:rPr>
        <w:br w:type="page"/>
      </w:r>
      <w:bookmarkStart w:id="8" w:name="_Toc30384_WPSOffice_Level2"/>
      <w:r w:rsidRPr="00AD0D67">
        <w:rPr>
          <w:rFonts w:ascii="仿宋" w:hAnsi="仿宋" w:cs="仿宋" w:hint="eastAsia"/>
          <w:sz w:val="32"/>
          <w:szCs w:val="36"/>
        </w:rPr>
        <w:lastRenderedPageBreak/>
        <w:t>二 总则</w:t>
      </w:r>
      <w:bookmarkEnd w:id="8"/>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1.采购人、采购代理机构及投标人</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1.1采购人：是指依法进行采购的国家机关、事业单位、团体组织。</w:t>
      </w:r>
    </w:p>
    <w:p w:rsidR="00097334" w:rsidRPr="000523FD" w:rsidRDefault="000D6F49">
      <w:pPr>
        <w:adjustRightInd w:val="0"/>
        <w:snapToGrid w:val="0"/>
        <w:spacing w:line="360" w:lineRule="auto"/>
        <w:rPr>
          <w:rFonts w:ascii="仿宋" w:hAnsi="仿宋" w:cs="仿宋"/>
          <w:szCs w:val="21"/>
        </w:rPr>
      </w:pPr>
      <w:r w:rsidRPr="00AD0D67">
        <w:rPr>
          <w:rFonts w:ascii="仿宋" w:hAnsi="仿宋" w:cs="仿宋" w:hint="eastAsia"/>
          <w:szCs w:val="21"/>
        </w:rPr>
        <w:t>1.2采购代理机构：是指集中采购机构或从事采购代理业务的社会中介机构。</w:t>
      </w:r>
      <w:r w:rsidR="005654C9" w:rsidRPr="000523FD">
        <w:rPr>
          <w:rFonts w:ascii="仿宋" w:hAnsi="仿宋" w:cs="仿宋" w:hint="eastAsia"/>
          <w:szCs w:val="21"/>
        </w:rPr>
        <w:t>本项目采购代理机构职责为抽取本项目评标专家。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★1.3投标人：是指向采购人提供货物、工程或者服务的法人、非法人组织或者自然人。本项目的投标人及其投标服务须满足以下条件：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1.3.1在中华人民共和国境内注册，能够独立承担民事责任，有生产或供应能力的</w:t>
      </w:r>
      <w:proofErr w:type="gramStart"/>
      <w:r w:rsidRPr="00AD0D67">
        <w:rPr>
          <w:rFonts w:ascii="仿宋" w:hAnsi="仿宋" w:cs="仿宋" w:hint="eastAsia"/>
          <w:szCs w:val="21"/>
        </w:rPr>
        <w:t>本国</w:t>
      </w:r>
      <w:r w:rsidR="00647B7F" w:rsidRPr="00AD0D67">
        <w:rPr>
          <w:rFonts w:ascii="仿宋" w:hAnsi="仿宋" w:cs="仿宋" w:hint="eastAsia"/>
          <w:szCs w:val="21"/>
        </w:rPr>
        <w:t>服务</w:t>
      </w:r>
      <w:proofErr w:type="gramEnd"/>
      <w:r w:rsidR="00647B7F" w:rsidRPr="00AD0D67">
        <w:rPr>
          <w:rFonts w:ascii="仿宋" w:hAnsi="仿宋" w:cs="仿宋" w:hint="eastAsia"/>
          <w:szCs w:val="21"/>
        </w:rPr>
        <w:t>商</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1.3.2符合《中华人民共和国政府采购法》第二十二条关于</w:t>
      </w:r>
      <w:r w:rsidR="00647B7F" w:rsidRPr="00AD0D67">
        <w:rPr>
          <w:rFonts w:ascii="仿宋" w:hAnsi="仿宋" w:cs="仿宋" w:hint="eastAsia"/>
          <w:szCs w:val="21"/>
        </w:rPr>
        <w:t>服务</w:t>
      </w:r>
      <w:proofErr w:type="gramStart"/>
      <w:r w:rsidR="00647B7F" w:rsidRPr="00AD0D67">
        <w:rPr>
          <w:rFonts w:ascii="仿宋" w:hAnsi="仿宋" w:cs="仿宋" w:hint="eastAsia"/>
          <w:szCs w:val="21"/>
        </w:rPr>
        <w:t>商</w:t>
      </w:r>
      <w:r w:rsidRPr="00AD0D67">
        <w:rPr>
          <w:rFonts w:ascii="仿宋" w:hAnsi="仿宋" w:cs="仿宋" w:hint="eastAsia"/>
          <w:szCs w:val="21"/>
        </w:rPr>
        <w:t>条件</w:t>
      </w:r>
      <w:proofErr w:type="gramEnd"/>
      <w:r w:rsidRPr="00AD0D67">
        <w:rPr>
          <w:rFonts w:ascii="仿宋" w:hAnsi="仿宋" w:cs="仿宋" w:hint="eastAsia"/>
          <w:szCs w:val="21"/>
        </w:rPr>
        <w:t>的规定，遵守本项目采购人本级和上级部门关于采购的有关规定。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w:t>
      </w:r>
      <w:r w:rsidR="00CE05E7" w:rsidRPr="00AD0D67">
        <w:rPr>
          <w:rFonts w:ascii="仿宋" w:hAnsi="仿宋" w:cs="仿宋" w:hint="eastAsia"/>
          <w:szCs w:val="21"/>
        </w:rPr>
        <w:t>3</w:t>
      </w:r>
      <w:r w:rsidRPr="00AD0D67">
        <w:rPr>
          <w:rFonts w:ascii="仿宋" w:hAnsi="仿宋" w:cs="仿宋" w:hint="eastAsia"/>
          <w:szCs w:val="21"/>
        </w:rPr>
        <w:t>符合投标人须知表1.3.</w:t>
      </w:r>
      <w:r w:rsidR="00CE05E7" w:rsidRPr="00AD0D67">
        <w:rPr>
          <w:rFonts w:ascii="仿宋" w:hAnsi="仿宋" w:cs="仿宋" w:hint="eastAsia"/>
          <w:szCs w:val="21"/>
        </w:rPr>
        <w:t>3</w:t>
      </w:r>
      <w:r w:rsidRPr="00AD0D67">
        <w:rPr>
          <w:rFonts w:ascii="仿宋" w:hAnsi="仿宋" w:cs="仿宋" w:hint="eastAsia"/>
          <w:szCs w:val="21"/>
        </w:rPr>
        <w:t>条中规定的资格条件。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★1.4如投标人须知表1.4条中允许联合体投标，对联合体规定如下：</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1.4.1</w:t>
      </w:r>
      <w:proofErr w:type="gramStart"/>
      <w:r w:rsidRPr="00AD0D67">
        <w:rPr>
          <w:rFonts w:ascii="仿宋" w:hAnsi="仿宋" w:cs="仿宋" w:hint="eastAsia"/>
          <w:szCs w:val="21"/>
        </w:rPr>
        <w:t>两个</w:t>
      </w:r>
      <w:proofErr w:type="gramEnd"/>
      <w:r w:rsidRPr="00AD0D67">
        <w:rPr>
          <w:rFonts w:ascii="仿宋" w:hAnsi="仿宋" w:cs="仿宋" w:hint="eastAsia"/>
          <w:szCs w:val="21"/>
        </w:rPr>
        <w:t>以上</w:t>
      </w:r>
      <w:r w:rsidR="00647B7F" w:rsidRPr="00AD0D67">
        <w:rPr>
          <w:rFonts w:ascii="仿宋" w:hAnsi="仿宋" w:cs="仿宋" w:hint="eastAsia"/>
          <w:szCs w:val="21"/>
        </w:rPr>
        <w:t>服务商</w:t>
      </w:r>
      <w:r w:rsidRPr="00AD0D67">
        <w:rPr>
          <w:rFonts w:ascii="仿宋" w:hAnsi="仿宋" w:cs="仿宋" w:hint="eastAsia"/>
          <w:szCs w:val="21"/>
        </w:rPr>
        <w:t>可以组成一个投标联合体，以一个投标人的身份投标。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1.4.2联合体各方均应符合《中华人民共和国政府采购法》第二十二条规定的条件。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1.4.3采购人根据采购项目对投标人的特殊要求，联合体中至少应当有一方符合相关规定。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1.4.4联合体各方应签订共同投标协议，明确约定联合体各方承担的工作和相应的责任。</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1.4.6联合体中有同类资质的</w:t>
      </w:r>
      <w:r w:rsidR="00647B7F" w:rsidRPr="00AD0D67">
        <w:rPr>
          <w:rFonts w:ascii="仿宋" w:hAnsi="仿宋" w:cs="仿宋" w:hint="eastAsia"/>
          <w:szCs w:val="21"/>
        </w:rPr>
        <w:t>服务</w:t>
      </w:r>
      <w:proofErr w:type="gramStart"/>
      <w:r w:rsidR="00647B7F" w:rsidRPr="00AD0D67">
        <w:rPr>
          <w:rFonts w:ascii="仿宋" w:hAnsi="仿宋" w:cs="仿宋" w:hint="eastAsia"/>
          <w:szCs w:val="21"/>
        </w:rPr>
        <w:t>商</w:t>
      </w:r>
      <w:r w:rsidRPr="00AD0D67">
        <w:rPr>
          <w:rFonts w:ascii="仿宋" w:hAnsi="仿宋" w:cs="仿宋" w:hint="eastAsia"/>
          <w:szCs w:val="21"/>
        </w:rPr>
        <w:t>按照</w:t>
      </w:r>
      <w:proofErr w:type="gramEnd"/>
      <w:r w:rsidRPr="00AD0D67">
        <w:rPr>
          <w:rFonts w:ascii="仿宋" w:hAnsi="仿宋" w:cs="仿宋" w:hint="eastAsia"/>
          <w:szCs w:val="21"/>
        </w:rPr>
        <w:t>联合体分工承担相同工作的，按照较低的资质等级确定联合体的资质等级。</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1.4.7以联合体形</w:t>
      </w:r>
      <w:proofErr w:type="gramStart"/>
      <w:r w:rsidRPr="00AD0D67">
        <w:rPr>
          <w:rFonts w:ascii="仿宋" w:hAnsi="仿宋" w:cs="仿宋" w:hint="eastAsia"/>
          <w:szCs w:val="21"/>
        </w:rPr>
        <w:t>式参加</w:t>
      </w:r>
      <w:proofErr w:type="gramEnd"/>
      <w:r w:rsidRPr="00AD0D67">
        <w:rPr>
          <w:rFonts w:ascii="仿宋" w:hAnsi="仿宋" w:cs="仿宋" w:hint="eastAsia"/>
          <w:szCs w:val="21"/>
        </w:rPr>
        <w:t>采购活动的，联合体各方不得再单独参加或者与其他</w:t>
      </w:r>
      <w:r w:rsidR="00647B7F" w:rsidRPr="00AD0D67">
        <w:rPr>
          <w:rFonts w:ascii="仿宋" w:hAnsi="仿宋" w:cs="仿宋" w:hint="eastAsia"/>
          <w:szCs w:val="21"/>
        </w:rPr>
        <w:t>服务商</w:t>
      </w:r>
      <w:r w:rsidRPr="00AD0D67">
        <w:rPr>
          <w:rFonts w:ascii="仿宋" w:hAnsi="仿宋" w:cs="仿宋" w:hint="eastAsia"/>
          <w:szCs w:val="21"/>
        </w:rPr>
        <w:t>另外组成联合体参加本项目投标，否则相关投标将被认定为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（1）两个以上的自然人、法人或者其他组织可以组成一个联合体，以一个投标人的身份共同参加采购活动。</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（2）联合体投标的，联合体各方应共同与采购人签订采购合同，就采购合同约定的事项对采购人承担连带责任。</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1.4.8对联合体投标的其他资格要求见投标人须知表1.4.8条。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★1.5单位负责人为同一人或者存在直接控股、管理关系的不同</w:t>
      </w:r>
      <w:r w:rsidR="00647B7F" w:rsidRPr="00AD0D67">
        <w:rPr>
          <w:rFonts w:ascii="仿宋" w:hAnsi="仿宋" w:cs="仿宋" w:hint="eastAsia"/>
          <w:szCs w:val="21"/>
        </w:rPr>
        <w:t>服务商</w:t>
      </w:r>
      <w:r w:rsidRPr="00AD0D67">
        <w:rPr>
          <w:rFonts w:ascii="仿宋" w:hAnsi="仿宋" w:cs="仿宋" w:hint="eastAsia"/>
          <w:szCs w:val="21"/>
        </w:rPr>
        <w:t>，其相关投标将被认定为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★1.6为本项目提供</w:t>
      </w:r>
      <w:proofErr w:type="gramStart"/>
      <w:r w:rsidRPr="00AD0D67">
        <w:rPr>
          <w:rFonts w:ascii="仿宋" w:hAnsi="仿宋" w:cs="仿宋" w:hint="eastAsia"/>
          <w:szCs w:val="21"/>
        </w:rPr>
        <w:t>过整体</w:t>
      </w:r>
      <w:proofErr w:type="gramEnd"/>
      <w:r w:rsidRPr="00AD0D67">
        <w:rPr>
          <w:rFonts w:ascii="仿宋" w:hAnsi="仿宋" w:cs="仿宋" w:hint="eastAsia"/>
          <w:szCs w:val="21"/>
        </w:rPr>
        <w:t>设计、规范编制或者项目管理、监理、检测等服务的</w:t>
      </w:r>
      <w:r w:rsidR="00647B7F" w:rsidRPr="00AD0D67">
        <w:rPr>
          <w:rFonts w:ascii="仿宋" w:hAnsi="仿宋" w:cs="仿宋" w:hint="eastAsia"/>
          <w:szCs w:val="21"/>
        </w:rPr>
        <w:t>服务商</w:t>
      </w:r>
      <w:r w:rsidRPr="00AD0D67">
        <w:rPr>
          <w:rFonts w:ascii="仿宋" w:hAnsi="仿宋" w:cs="仿宋" w:hint="eastAsia"/>
          <w:szCs w:val="21"/>
        </w:rPr>
        <w:t>，不得再参加本项目上述服务以外的其他采购活动，否则其投标将被认定为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★1.7投标人在投标过程中不得向采购人提供、给予任何有价值的物品，影响其正常决策行为。一经发现，其将被认定为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2.资金来源</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2.1本项目的采购人已获得足以支付本次招标后所签订的合同项下的资金。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★2.2项目预算金额和分项或分包最高</w:t>
      </w:r>
      <w:proofErr w:type="gramStart"/>
      <w:r w:rsidRPr="00AD0D67">
        <w:rPr>
          <w:rFonts w:ascii="仿宋" w:hAnsi="仿宋" w:cs="仿宋" w:hint="eastAsia"/>
          <w:szCs w:val="21"/>
        </w:rPr>
        <w:t>限价见</w:t>
      </w:r>
      <w:proofErr w:type="gramEnd"/>
      <w:r w:rsidRPr="00AD0D67">
        <w:rPr>
          <w:rFonts w:ascii="仿宋" w:hAnsi="仿宋" w:cs="仿宋" w:hint="eastAsia"/>
          <w:szCs w:val="21"/>
        </w:rPr>
        <w:t>投标人须知表2.2条。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★2.3投标人报价超过招标文件规定的预算金额或者分项、分包最高限价的，其投标将被认定为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bookmarkStart w:id="9" w:name="_Toc266951048"/>
      <w:r w:rsidRPr="00AD0D67">
        <w:rPr>
          <w:rFonts w:ascii="仿宋" w:hAnsi="仿宋" w:cs="仿宋" w:hint="eastAsia"/>
          <w:b/>
          <w:bCs/>
          <w:szCs w:val="21"/>
        </w:rPr>
        <w:t>3.语言文字</w:t>
      </w:r>
      <w:bookmarkEnd w:id="9"/>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除专用术语外，与投标有关的语言均使用中文。必要时专用术语应附有中文注释。对不同文字文本投标文件的解释发生异议的，以中文文本为准。</w:t>
      </w:r>
    </w:p>
    <w:p w:rsidR="00097334" w:rsidRPr="00AD0D67" w:rsidRDefault="000D6F49">
      <w:pPr>
        <w:adjustRightInd w:val="0"/>
        <w:snapToGrid w:val="0"/>
        <w:spacing w:line="360" w:lineRule="auto"/>
        <w:rPr>
          <w:rFonts w:ascii="仿宋" w:hAnsi="仿宋" w:cs="仿宋"/>
          <w:b/>
          <w:bCs/>
          <w:szCs w:val="21"/>
        </w:rPr>
      </w:pPr>
      <w:bookmarkStart w:id="10" w:name="_1.8_计量单位"/>
      <w:bookmarkStart w:id="11" w:name="_Toc266951049"/>
      <w:bookmarkEnd w:id="10"/>
      <w:r w:rsidRPr="00AD0D67">
        <w:rPr>
          <w:rFonts w:ascii="仿宋" w:hAnsi="仿宋" w:cs="仿宋" w:hint="eastAsia"/>
          <w:szCs w:val="21"/>
        </w:rPr>
        <w:t>★</w:t>
      </w:r>
      <w:r w:rsidRPr="00AD0D67">
        <w:rPr>
          <w:rFonts w:ascii="仿宋" w:hAnsi="仿宋" w:cs="仿宋" w:hint="eastAsia"/>
          <w:b/>
          <w:bCs/>
          <w:szCs w:val="21"/>
        </w:rPr>
        <w:t>4.计量单位</w:t>
      </w:r>
      <w:bookmarkEnd w:id="11"/>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投标文件中所使用的计量单位，应采用中华人民共和国法定计量单位。</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5.投标费用</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不论投标的结果如何，投标人应承担所有与投标有关的费用。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6.现场考察、开标前答疑会</w:t>
      </w:r>
    </w:p>
    <w:p w:rsidR="00097334" w:rsidRPr="00AD0D67" w:rsidRDefault="000D6F49">
      <w:pPr>
        <w:adjustRightInd w:val="0"/>
        <w:snapToGrid w:val="0"/>
        <w:spacing w:line="360" w:lineRule="auto"/>
        <w:rPr>
          <w:rFonts w:ascii="仿宋" w:hAnsi="仿宋" w:cs="仿宋"/>
          <w:kern w:val="0"/>
          <w:szCs w:val="21"/>
        </w:rPr>
      </w:pPr>
      <w:bookmarkStart w:id="12" w:name="_1.10_投标预备会"/>
      <w:bookmarkEnd w:id="12"/>
      <w:r w:rsidRPr="00AD0D67">
        <w:rPr>
          <w:rFonts w:ascii="仿宋" w:hAnsi="仿宋" w:cs="仿宋" w:hint="eastAsia"/>
          <w:kern w:val="0"/>
          <w:szCs w:val="21"/>
        </w:rPr>
        <w:t>6.1</w:t>
      </w:r>
      <w:hyperlink w:anchor="_踏勘现场" w:history="1">
        <w:r w:rsidRPr="00AD0D67">
          <w:rPr>
            <w:rFonts w:ascii="仿宋" w:hAnsi="仿宋" w:cs="仿宋" w:hint="eastAsia"/>
            <w:kern w:val="0"/>
            <w:szCs w:val="21"/>
          </w:rPr>
          <w:t>投标人须知表</w:t>
        </w:r>
      </w:hyperlink>
      <w:r w:rsidRPr="00AD0D67">
        <w:rPr>
          <w:rFonts w:ascii="仿宋" w:hAnsi="仿宋" w:cs="仿宋" w:hint="eastAsia"/>
          <w:kern w:val="0"/>
          <w:szCs w:val="21"/>
        </w:rPr>
        <w:t>6.1条规定组织现场考察或开标前答疑会的，采购人按规定的时间、地点组织投标人现场考察或开标前答疑会。</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6.2</w:t>
      </w:r>
      <w:r w:rsidRPr="00AD0D67">
        <w:rPr>
          <w:rFonts w:ascii="仿宋" w:hAnsi="仿宋" w:cs="仿宋" w:hint="eastAsia"/>
          <w:kern w:val="0"/>
          <w:szCs w:val="21"/>
        </w:rPr>
        <w:t>由于未参加现场考察或标前答疑而导致对项目实际情况不了解，影响技术文件编制、</w:t>
      </w:r>
      <w:hyperlink r:id="rId9" w:tgtFrame="_blank" w:history="1">
        <w:r w:rsidRPr="00AD0D67">
          <w:rPr>
            <w:rFonts w:ascii="仿宋" w:hAnsi="仿宋" w:cs="仿宋" w:hint="eastAsia"/>
            <w:kern w:val="0"/>
            <w:szCs w:val="21"/>
          </w:rPr>
          <w:t>投标报价</w:t>
        </w:r>
      </w:hyperlink>
      <w:r w:rsidRPr="00AD0D67">
        <w:rPr>
          <w:rFonts w:ascii="仿宋" w:hAnsi="仿宋" w:cs="仿宋" w:hint="eastAsia"/>
          <w:kern w:val="0"/>
          <w:szCs w:val="21"/>
        </w:rPr>
        <w:t>准确性、综合因素响应不全面等问题的，由投标人自行承担相应后果。</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6.3现场考察及参加标前答疑会所发生的费用及一切责任由投标人自行承担。</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7.适用法律</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部门关于采购有关规定的约束，其权利受到上述法律法规的保护。</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13" w:name="_Toc10106_WPSOffice_Level2"/>
      <w:r w:rsidRPr="00AD0D67">
        <w:rPr>
          <w:rFonts w:ascii="仿宋" w:hAnsi="仿宋" w:cs="仿宋" w:hint="eastAsia"/>
          <w:sz w:val="32"/>
          <w:szCs w:val="36"/>
        </w:rPr>
        <w:t>三 招标文件</w:t>
      </w:r>
      <w:bookmarkEnd w:id="13"/>
    </w:p>
    <w:p w:rsidR="00097334" w:rsidRPr="00AD0D67" w:rsidRDefault="000D6F49">
      <w:pPr>
        <w:tabs>
          <w:tab w:val="left" w:pos="312"/>
        </w:tabs>
        <w:adjustRightInd w:val="0"/>
        <w:snapToGrid w:val="0"/>
        <w:spacing w:line="360" w:lineRule="auto"/>
        <w:rPr>
          <w:rFonts w:ascii="仿宋" w:hAnsi="仿宋" w:cs="仿宋"/>
          <w:b/>
          <w:bCs/>
          <w:szCs w:val="21"/>
        </w:rPr>
      </w:pPr>
      <w:r w:rsidRPr="00AD0D67">
        <w:rPr>
          <w:rFonts w:ascii="仿宋" w:hAnsi="仿宋" w:cs="仿宋" w:hint="eastAsia"/>
          <w:b/>
          <w:bCs/>
          <w:szCs w:val="21"/>
        </w:rPr>
        <w:t>8.招标文件构成</w:t>
      </w:r>
    </w:p>
    <w:p w:rsidR="00097334" w:rsidRPr="00AD0D67" w:rsidRDefault="000D6F49">
      <w:pPr>
        <w:tabs>
          <w:tab w:val="left" w:pos="312"/>
        </w:tabs>
        <w:adjustRightInd w:val="0"/>
        <w:snapToGrid w:val="0"/>
        <w:spacing w:line="360" w:lineRule="auto"/>
        <w:rPr>
          <w:rFonts w:ascii="仿宋" w:hAnsi="仿宋" w:cs="仿宋"/>
        </w:rPr>
      </w:pPr>
      <w:r w:rsidRPr="00AD0D67">
        <w:rPr>
          <w:rFonts w:ascii="仿宋" w:hAnsi="仿宋" w:cs="仿宋" w:hint="eastAsia"/>
          <w:szCs w:val="21"/>
        </w:rPr>
        <w:t>8.1招标</w:t>
      </w:r>
      <w:r w:rsidRPr="00AD0D67">
        <w:rPr>
          <w:rFonts w:ascii="仿宋" w:hAnsi="仿宋" w:cs="仿宋" w:hint="eastAsia"/>
        </w:rPr>
        <w:t>文件内容如下:</w:t>
      </w:r>
    </w:p>
    <w:p w:rsidR="00097334" w:rsidRPr="00AD0D67" w:rsidRDefault="000D6F49">
      <w:pPr>
        <w:adjustRightInd w:val="0"/>
        <w:snapToGrid w:val="0"/>
        <w:spacing w:line="360" w:lineRule="auto"/>
        <w:ind w:firstLineChars="200" w:firstLine="420"/>
        <w:rPr>
          <w:rFonts w:ascii="仿宋" w:hAnsi="仿宋" w:cs="仿宋"/>
        </w:rPr>
      </w:pPr>
      <w:r w:rsidRPr="00AD0D67">
        <w:rPr>
          <w:rFonts w:ascii="仿宋" w:hAnsi="仿宋" w:cs="仿宋" w:hint="eastAsia"/>
          <w:kern w:val="0"/>
          <w:szCs w:val="21"/>
        </w:rPr>
        <w:t>招标</w:t>
      </w:r>
      <w:r w:rsidRPr="00AD0D67">
        <w:rPr>
          <w:rFonts w:ascii="仿宋" w:hAnsi="仿宋" w:cs="仿宋" w:hint="eastAsia"/>
        </w:rPr>
        <w:t>公告</w:t>
      </w:r>
    </w:p>
    <w:p w:rsidR="00097334" w:rsidRPr="00AD0D67" w:rsidRDefault="000D6F49">
      <w:pPr>
        <w:numPr>
          <w:ilvl w:val="0"/>
          <w:numId w:val="1"/>
        </w:numPr>
        <w:adjustRightInd w:val="0"/>
        <w:snapToGrid w:val="0"/>
        <w:spacing w:line="360" w:lineRule="auto"/>
        <w:ind w:firstLineChars="200" w:firstLine="420"/>
        <w:rPr>
          <w:rFonts w:ascii="仿宋" w:hAnsi="仿宋" w:cs="仿宋"/>
        </w:rPr>
      </w:pPr>
      <w:bookmarkStart w:id="14" w:name="_Toc188_WPSOffice_Level2"/>
      <w:bookmarkStart w:id="15" w:name="_Toc4961_WPSOffice_Level2"/>
      <w:bookmarkStart w:id="16" w:name="_Toc24604_WPSOffice_Level2"/>
      <w:bookmarkStart w:id="17" w:name="_Toc25935_WPSOffice_Level2"/>
      <w:r w:rsidRPr="00AD0D67">
        <w:rPr>
          <w:rFonts w:ascii="仿宋" w:hAnsi="仿宋" w:cs="仿宋" w:hint="eastAsia"/>
        </w:rPr>
        <w:t>投标人须知</w:t>
      </w:r>
      <w:bookmarkEnd w:id="14"/>
      <w:bookmarkEnd w:id="15"/>
      <w:bookmarkEnd w:id="16"/>
      <w:bookmarkEnd w:id="17"/>
    </w:p>
    <w:p w:rsidR="00097334" w:rsidRPr="00AD0D67" w:rsidRDefault="000D6F49">
      <w:pPr>
        <w:adjustRightInd w:val="0"/>
        <w:snapToGrid w:val="0"/>
        <w:spacing w:line="360" w:lineRule="auto"/>
        <w:ind w:firstLineChars="200" w:firstLine="420"/>
        <w:rPr>
          <w:rFonts w:ascii="仿宋" w:hAnsi="仿宋" w:cs="仿宋"/>
        </w:rPr>
      </w:pPr>
      <w:bookmarkStart w:id="18" w:name="_Toc13276_WPSOffice_Level2"/>
      <w:bookmarkStart w:id="19" w:name="_Toc2443_WPSOffice_Level2"/>
      <w:bookmarkStart w:id="20" w:name="_Toc31424_WPSOffice_Level2"/>
      <w:bookmarkStart w:id="21" w:name="_Toc32235_WPSOffice_Level2"/>
      <w:r w:rsidRPr="00AD0D67">
        <w:rPr>
          <w:rFonts w:ascii="仿宋" w:hAnsi="仿宋" w:cs="仿宋" w:hint="eastAsia"/>
        </w:rPr>
        <w:t>第二章 投标文件内容及格式</w:t>
      </w:r>
      <w:bookmarkEnd w:id="18"/>
      <w:bookmarkEnd w:id="19"/>
      <w:bookmarkEnd w:id="20"/>
      <w:bookmarkEnd w:id="21"/>
    </w:p>
    <w:p w:rsidR="00097334" w:rsidRPr="00AD0D67" w:rsidRDefault="000D6F49">
      <w:pPr>
        <w:adjustRightInd w:val="0"/>
        <w:snapToGrid w:val="0"/>
        <w:spacing w:line="360" w:lineRule="auto"/>
        <w:ind w:firstLineChars="200" w:firstLine="420"/>
        <w:rPr>
          <w:rFonts w:ascii="仿宋" w:hAnsi="仿宋" w:cs="仿宋"/>
        </w:rPr>
      </w:pPr>
      <w:bookmarkStart w:id="22" w:name="_Toc4416_WPSOffice_Level2"/>
      <w:bookmarkStart w:id="23" w:name="_Toc7005_WPSOffice_Level2"/>
      <w:bookmarkStart w:id="24" w:name="_Toc16269_WPSOffice_Level2"/>
      <w:bookmarkStart w:id="25" w:name="_Toc24836_WPSOffice_Level2"/>
      <w:r w:rsidRPr="00AD0D67">
        <w:rPr>
          <w:rFonts w:ascii="仿宋" w:hAnsi="仿宋" w:cs="仿宋" w:hint="eastAsia"/>
        </w:rPr>
        <w:t>第三章 服务需求</w:t>
      </w:r>
      <w:bookmarkEnd w:id="22"/>
      <w:bookmarkEnd w:id="23"/>
      <w:bookmarkEnd w:id="24"/>
      <w:bookmarkEnd w:id="25"/>
    </w:p>
    <w:p w:rsidR="00097334" w:rsidRPr="00AD0D67" w:rsidRDefault="000D6F49">
      <w:pPr>
        <w:adjustRightInd w:val="0"/>
        <w:snapToGrid w:val="0"/>
        <w:spacing w:line="360" w:lineRule="auto"/>
        <w:ind w:firstLineChars="200" w:firstLine="420"/>
        <w:rPr>
          <w:rFonts w:ascii="仿宋" w:hAnsi="仿宋" w:cs="仿宋"/>
        </w:rPr>
      </w:pPr>
      <w:bookmarkStart w:id="26" w:name="_Toc16119_WPSOffice_Level2"/>
      <w:bookmarkStart w:id="27" w:name="_Toc16294_WPSOffice_Level2"/>
      <w:bookmarkStart w:id="28" w:name="_Toc25382_WPSOffice_Level2"/>
      <w:bookmarkStart w:id="29" w:name="_Toc23459_WPSOffice_Level2"/>
      <w:r w:rsidRPr="00AD0D67">
        <w:rPr>
          <w:rFonts w:ascii="仿宋" w:hAnsi="仿宋" w:cs="仿宋" w:hint="eastAsia"/>
        </w:rPr>
        <w:t>第四章 评标方法</w:t>
      </w:r>
      <w:bookmarkEnd w:id="26"/>
      <w:bookmarkEnd w:id="27"/>
      <w:bookmarkEnd w:id="28"/>
      <w:bookmarkEnd w:id="29"/>
    </w:p>
    <w:p w:rsidR="00097334" w:rsidRPr="00AD0D67" w:rsidRDefault="000D6F49">
      <w:pPr>
        <w:adjustRightInd w:val="0"/>
        <w:snapToGrid w:val="0"/>
        <w:spacing w:line="360" w:lineRule="auto"/>
        <w:ind w:firstLineChars="200" w:firstLine="420"/>
        <w:rPr>
          <w:rFonts w:ascii="仿宋" w:hAnsi="仿宋" w:cs="仿宋"/>
        </w:rPr>
      </w:pPr>
      <w:bookmarkStart w:id="30" w:name="_Toc17794_WPSOffice_Level2"/>
      <w:bookmarkStart w:id="31" w:name="_Toc16368_WPSOffice_Level2"/>
      <w:bookmarkStart w:id="32" w:name="_Toc28106_WPSOffice_Level2"/>
      <w:bookmarkStart w:id="33" w:name="_Toc9629_WPSOffice_Level2"/>
      <w:r w:rsidRPr="00AD0D67">
        <w:rPr>
          <w:rFonts w:ascii="仿宋" w:hAnsi="仿宋" w:cs="仿宋" w:hint="eastAsia"/>
        </w:rPr>
        <w:t>第五章 采购合同条款及格式</w:t>
      </w:r>
      <w:bookmarkEnd w:id="30"/>
      <w:bookmarkEnd w:id="31"/>
      <w:bookmarkEnd w:id="32"/>
      <w:bookmarkEnd w:id="33"/>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★8.2投标人应认真阅读招标文件所有的事项、格式、条款等。如投标人没有按照招标文件要求提交资料，或者投标文件没有对招标文件做出实质性响应，可能导致其投标被认定为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9.招标文件的澄清与修改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9.1采购人可以对已发出的招标文件进行澄清或者修改。澄清或者修改的内容可能影响投标文件编制的，应当在原公告发布媒体上发布变更公告</w:t>
      </w:r>
      <w:r w:rsidR="00B668C4" w:rsidRPr="00AD0D67">
        <w:rPr>
          <w:rFonts w:ascii="仿宋" w:hAnsi="仿宋" w:cs="仿宋" w:hint="eastAsia"/>
          <w:szCs w:val="21"/>
        </w:rPr>
        <w:t>，并相应</w:t>
      </w:r>
      <w:r w:rsidRPr="00AD0D67">
        <w:rPr>
          <w:rFonts w:ascii="仿宋" w:hAnsi="仿宋" w:cs="仿宋" w:hint="eastAsia"/>
          <w:szCs w:val="21"/>
        </w:rPr>
        <w:t>顺延提交投标文件的截止时间。</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9.2澄清或者修改的内容为招标文件的组成部分，对所有招标文件的收受人具有约束力。</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4" w:name="_Toc7415_WPSOffice_Level2"/>
      <w:r w:rsidRPr="00AD0D67">
        <w:rPr>
          <w:rFonts w:ascii="仿宋" w:hAnsi="仿宋" w:cs="仿宋" w:hint="eastAsia"/>
          <w:sz w:val="32"/>
          <w:szCs w:val="36"/>
        </w:rPr>
        <w:t>四 投标文件的编制</w:t>
      </w:r>
      <w:bookmarkEnd w:id="34"/>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10.投标范围</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10.1项目有分包的，投标人可对招标文件其中某一个分包或几个分包进行投标。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★10.2投标人应当对所投分包在招标文件“服务需求”中所列的所有服务内容进行投标，如仅响应分包中某一部分内容，其该包投标将被认定为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10.3无论招标文件第三章 服务需求中是否要求，投标人所投的服务均应符合国家强制性标准。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11.投标文件构成</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★11.1投标人应完整地按招标文件提供的投标文件格式及要求编写投标文件。投标文件应包括资格证明文件、符合性证明文件、其它材料三部分。具体见第二章 投标文件内容及格式。</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★11.2投标人应按招标文件提供的格式编写投标文件。招标文件提供标准格式的按标准格式填列，未提供标准格式的可自行拟定。</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12.投标报价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12.2投标人应按招标文件要求在相关表格投标明投标服务及伴随货物的单价和总价，并由法定代表人（非法人组织的负责人）或其委托代理人签署。</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12.3投标人所报的各分项投标单价在合同履行过程中是固定不变的，不得以任何理由予以变更。任何包含价格调整要求的投标，其投标将被认定为</w:t>
      </w:r>
      <w:r w:rsidRPr="00AD0D67">
        <w:rPr>
          <w:rFonts w:ascii="仿宋" w:hAnsi="仿宋" w:cs="仿宋" w:hint="eastAsia"/>
          <w:b/>
          <w:bCs/>
          <w:szCs w:val="21"/>
        </w:rPr>
        <w:t>投标无效。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12.4每种服务只能有一个投标报价。采购人不接受具有附加条件的报价。</w:t>
      </w:r>
    </w:p>
    <w:p w:rsidR="00097334" w:rsidRPr="00AD0D67" w:rsidRDefault="000D6F49">
      <w:pPr>
        <w:adjustRightInd w:val="0"/>
        <w:snapToGrid w:val="0"/>
        <w:spacing w:line="360" w:lineRule="auto"/>
        <w:rPr>
          <w:rFonts w:ascii="仿宋" w:hAnsi="仿宋" w:cs="仿宋"/>
          <w:szCs w:val="21"/>
        </w:rPr>
      </w:pPr>
      <w:bookmarkStart w:id="35" w:name="_Toc22507_WPSOffice_Level2"/>
      <w:bookmarkStart w:id="36" w:name="_Toc31973_WPSOffice_Level2"/>
      <w:r w:rsidRPr="00AD0D67">
        <w:rPr>
          <w:rFonts w:ascii="仿宋" w:hAnsi="仿宋" w:cs="仿宋" w:hint="eastAsia"/>
          <w:szCs w:val="21"/>
        </w:rPr>
        <w:t>12.5除非招标文件另有规定，报价原则上精确到小数点后两位。</w:t>
      </w:r>
      <w:bookmarkEnd w:id="35"/>
      <w:bookmarkEnd w:id="36"/>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★13.投标保证金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13.1投标人应提交投标人须知表13.1条中规定的投标保证金，并作为其投标的一部分。</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13.2投标保证金缴纳人、招标文件领取人、投标登记人和投标人必须为同一组织机构或联合体内不同成员单位，否则将视同未按招标文件规定交纳投标保证金。</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13.3投标人存在下列情形的，投标保证金不予退还:</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（1）在投标有效期内，投标人撤销投标的;</w:t>
      </w:r>
    </w:p>
    <w:p w:rsidR="00097334" w:rsidRPr="00AD0D67" w:rsidRDefault="000D6F49">
      <w:pPr>
        <w:adjustRightInd w:val="0"/>
        <w:snapToGrid w:val="0"/>
        <w:spacing w:line="360" w:lineRule="auto"/>
        <w:jc w:val="left"/>
        <w:rPr>
          <w:rFonts w:ascii="仿宋" w:hAnsi="仿宋" w:cs="仿宋"/>
          <w:szCs w:val="21"/>
        </w:rPr>
      </w:pPr>
      <w:r w:rsidRPr="00AD0D67">
        <w:rPr>
          <w:rFonts w:ascii="仿宋" w:hAnsi="仿宋" w:cs="仿宋" w:hint="eastAsia"/>
          <w:szCs w:val="21"/>
        </w:rPr>
        <w:t>（2）投标后不按本须知第34条的规定与采购人签订合同的;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（3）投标后不按本须知第35条的规定提交履约保证金的;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lastRenderedPageBreak/>
        <w:t>（4）投标后不按本须知第36条的规定缴纳采购代理服务费的;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（5）存在其他违法违规行为的。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13.4联合体投标的，可以由联合体中的一方或者共同提交投标保证金。以一方名义提交投标保证金的，对联合体各方均具有约束力。</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13.</w:t>
      </w:r>
      <w:r w:rsidR="00E9323A" w:rsidRPr="00E9323A">
        <w:rPr>
          <w:rFonts w:ascii="仿宋" w:hAnsi="仿宋" w:cs="仿宋" w:hint="eastAsia"/>
          <w:szCs w:val="21"/>
        </w:rPr>
        <w:t>5</w:t>
      </w:r>
      <w:r w:rsidRPr="00E9323A">
        <w:rPr>
          <w:rFonts w:ascii="仿宋" w:hAnsi="仿宋" w:cs="仿宋" w:hint="eastAsia"/>
          <w:szCs w:val="21"/>
        </w:rPr>
        <w:t>因投标人自身原因导致无法及时退还的，采购人或采购代理机构将不承担相应责任。</w:t>
      </w:r>
    </w:p>
    <w:p w:rsidR="00097334" w:rsidRPr="00E9323A" w:rsidRDefault="000D6F49">
      <w:pPr>
        <w:adjustRightInd w:val="0"/>
        <w:snapToGrid w:val="0"/>
        <w:spacing w:line="360" w:lineRule="auto"/>
        <w:rPr>
          <w:rFonts w:ascii="仿宋" w:hAnsi="仿宋" w:cs="仿宋"/>
          <w:b/>
          <w:bCs/>
          <w:szCs w:val="21"/>
        </w:rPr>
      </w:pPr>
      <w:r w:rsidRPr="00E9323A">
        <w:rPr>
          <w:rFonts w:ascii="仿宋" w:hAnsi="仿宋" w:cs="仿宋" w:hint="eastAsia"/>
          <w:szCs w:val="21"/>
        </w:rPr>
        <w:t>★</w:t>
      </w:r>
      <w:r w:rsidRPr="00E9323A">
        <w:rPr>
          <w:rFonts w:ascii="仿宋" w:hAnsi="仿宋" w:cs="仿宋" w:hint="eastAsia"/>
          <w:b/>
          <w:bCs/>
          <w:szCs w:val="21"/>
        </w:rPr>
        <w:t>14.证明投标标的</w:t>
      </w:r>
      <w:proofErr w:type="gramStart"/>
      <w:r w:rsidRPr="00E9323A">
        <w:rPr>
          <w:rFonts w:ascii="仿宋" w:hAnsi="仿宋" w:cs="仿宋" w:hint="eastAsia"/>
          <w:b/>
          <w:bCs/>
          <w:szCs w:val="21"/>
        </w:rPr>
        <w:t>的</w:t>
      </w:r>
      <w:proofErr w:type="gramEnd"/>
      <w:r w:rsidRPr="00E9323A">
        <w:rPr>
          <w:rFonts w:ascii="仿宋" w:hAnsi="仿宋" w:cs="仿宋" w:hint="eastAsia"/>
          <w:b/>
          <w:bCs/>
          <w:szCs w:val="21"/>
        </w:rPr>
        <w:t>合格性和符合招标文件规定的技术文件</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14.1投标人应提交证明文件，证明其投标内容符合招标文件规定。该证明文件是投标文件的一部分。</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14.2上条所述的证明文件，可以是文字资料、图纸和数据。</w:t>
      </w:r>
    </w:p>
    <w:p w:rsidR="00097334" w:rsidRPr="00E9323A" w:rsidRDefault="000D6F49">
      <w:pPr>
        <w:adjustRightInd w:val="0"/>
        <w:snapToGrid w:val="0"/>
        <w:spacing w:line="360" w:lineRule="auto"/>
        <w:rPr>
          <w:rFonts w:ascii="仿宋" w:hAnsi="仿宋" w:cs="仿宋"/>
          <w:b/>
          <w:bCs/>
          <w:szCs w:val="21"/>
        </w:rPr>
      </w:pPr>
      <w:r w:rsidRPr="00E9323A">
        <w:rPr>
          <w:rFonts w:ascii="仿宋" w:hAnsi="仿宋" w:cs="仿宋" w:hint="eastAsia"/>
          <w:szCs w:val="21"/>
        </w:rPr>
        <w:t>★</w:t>
      </w:r>
      <w:r w:rsidRPr="00E9323A">
        <w:rPr>
          <w:rFonts w:ascii="仿宋" w:hAnsi="仿宋" w:cs="仿宋" w:hint="eastAsia"/>
          <w:b/>
          <w:bCs/>
          <w:szCs w:val="21"/>
        </w:rPr>
        <w:t>15.投标有效期</w:t>
      </w:r>
    </w:p>
    <w:p w:rsidR="00097334" w:rsidRPr="00E9323A" w:rsidRDefault="000D6F49">
      <w:pPr>
        <w:adjustRightInd w:val="0"/>
        <w:snapToGrid w:val="0"/>
        <w:spacing w:line="360" w:lineRule="auto"/>
        <w:rPr>
          <w:rFonts w:ascii="仿宋" w:hAnsi="仿宋" w:cs="仿宋"/>
          <w:szCs w:val="21"/>
        </w:rPr>
      </w:pPr>
      <w:r w:rsidRPr="00E9323A">
        <w:rPr>
          <w:rFonts w:ascii="仿宋" w:hAnsi="仿宋" w:cs="仿宋" w:hint="eastAsia"/>
          <w:szCs w:val="21"/>
        </w:rPr>
        <w:t>15.1投标有效期不满足要求的投标，其投标将被认定为</w:t>
      </w:r>
      <w:r w:rsidRPr="00E9323A">
        <w:rPr>
          <w:rFonts w:ascii="仿宋" w:hAnsi="仿宋" w:cs="仿宋" w:hint="eastAsia"/>
          <w:b/>
          <w:bCs/>
          <w:szCs w:val="21"/>
        </w:rPr>
        <w:t>投标无效</w:t>
      </w:r>
      <w:r w:rsidRPr="00E9323A">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E9323A">
        <w:rPr>
          <w:rFonts w:ascii="仿宋" w:hAnsi="仿宋" w:cs="仿宋" w:hint="eastAsia"/>
          <w:szCs w:val="21"/>
        </w:rPr>
        <w:t>15.2在特殊情况下，采购人或采购代理机构可根据实际</w:t>
      </w:r>
      <w:r w:rsidRPr="00AD0D67">
        <w:rPr>
          <w:rFonts w:ascii="仿宋" w:hAnsi="仿宋" w:cs="仿宋" w:hint="eastAsia"/>
          <w:szCs w:val="21"/>
        </w:rPr>
        <w:t>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16.投标文件的签署及规定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16.1投标人应按投标人须知表16.1款中的规定，准备和递交投标文件正本、副本。</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★16.2每份投标文件封皮须清楚地标明“正本”或“副本”。若正本和副本不符，以正本为准。</w:t>
      </w:r>
    </w:p>
    <w:p w:rsidR="005C1EC1"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5C1EC1" w:rsidRPr="00AD0D67" w:rsidRDefault="005C1EC1" w:rsidP="005C1EC1">
      <w:pPr>
        <w:pStyle w:val="2"/>
      </w:pPr>
      <w:r w:rsidRPr="00AD0D67">
        <w:br w:type="page"/>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7" w:name="_Toc27725_WPSOffice_Level2"/>
      <w:r w:rsidRPr="00AD0D67">
        <w:rPr>
          <w:rFonts w:ascii="仿宋" w:hAnsi="仿宋" w:cs="仿宋" w:hint="eastAsia"/>
          <w:sz w:val="32"/>
          <w:szCs w:val="36"/>
        </w:rPr>
        <w:lastRenderedPageBreak/>
        <w:t>五 投标文件的递交</w:t>
      </w:r>
      <w:bookmarkEnd w:id="37"/>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17.投标文件的密封和标记</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17.1投标人应将投标文件密封，将正本和所有的副本密封，并进行包封。</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17.2 所有包装封皮上均应：</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（1）注明项目名称、项目编号、包号、投标人名称。</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（2）加盖投标人单位公章。</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17.3如果投标人未按上述要求密封，其投标文件将被</w:t>
      </w:r>
      <w:r w:rsidRPr="00AD0D67">
        <w:rPr>
          <w:rFonts w:ascii="仿宋" w:hAnsi="仿宋" w:cs="仿宋" w:hint="eastAsia"/>
          <w:b/>
          <w:bCs/>
          <w:szCs w:val="21"/>
        </w:rPr>
        <w:t>拒绝接收</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18.投标截止</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18.1投标人应在</w:t>
      </w:r>
      <w:r w:rsidR="00A15BB7" w:rsidRPr="00AD0D67">
        <w:rPr>
          <w:rFonts w:ascii="仿宋" w:hAnsi="仿宋" w:cs="仿宋" w:hint="eastAsia"/>
          <w:szCs w:val="21"/>
        </w:rPr>
        <w:t>规定投标</w:t>
      </w:r>
      <w:r w:rsidRPr="00AD0D67">
        <w:rPr>
          <w:rFonts w:ascii="仿宋" w:hAnsi="仿宋" w:cs="仿宋" w:hint="eastAsia"/>
          <w:szCs w:val="21"/>
        </w:rPr>
        <w:t>截止时间前，将投标文件递交到规定的地点。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18.2采购人有权按本须知的规定，延迟投标截止时间。在此情况下，采购人和投标人受投标截止时间制约的所有权利和义务均应延长至新的截止时间。</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19. 投标文件的接收、修改与撤回</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19.1在投标截止时间后送达的投标文件，采购人将</w:t>
      </w:r>
      <w:r w:rsidRPr="00AD0D67">
        <w:rPr>
          <w:rFonts w:ascii="仿宋" w:hAnsi="仿宋" w:cs="仿宋" w:hint="eastAsia"/>
          <w:b/>
          <w:bCs/>
          <w:szCs w:val="21"/>
        </w:rPr>
        <w:t>拒绝接收</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19.2采购人收到投标文件后，应当如实记载投标文件的密封情况。</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19.3递交投标文件以后，如果投标人要进行修改或撤回投标，须提出书面申请并在投标截止时间前送达开标地点，投标人对投标文件的修改或撤回通知应按本须知规定编制、密封、标记。采购人将予以接收，并视为投标文件的组成部分。否则，修改后的投标文件或撤回行为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19.4在投标截止时间之后，投标人不得对其投标文件做任何修改。</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19.5 采购人对所接收并当众宣读投标内容的投标文件概不退回。</w:t>
      </w:r>
    </w:p>
    <w:p w:rsidR="00097334" w:rsidRPr="00AD0D67" w:rsidRDefault="000D6F49" w:rsidP="006B6D6A">
      <w:pPr>
        <w:pStyle w:val="2"/>
        <w:adjustRightInd w:val="0"/>
        <w:snapToGrid w:val="0"/>
        <w:spacing w:before="0" w:after="0" w:line="240" w:lineRule="auto"/>
        <w:rPr>
          <w:rFonts w:ascii="仿宋" w:hAnsi="仿宋" w:cs="仿宋"/>
          <w:sz w:val="32"/>
          <w:szCs w:val="36"/>
        </w:rPr>
      </w:pPr>
      <w:bookmarkStart w:id="38" w:name="_Toc988_WPSOffice_Level2"/>
      <w:bookmarkStart w:id="39" w:name="_Toc4544_WPSOffice_Level2"/>
      <w:r w:rsidRPr="00AD0D67">
        <w:rPr>
          <w:rFonts w:ascii="仿宋" w:hAnsi="仿宋" w:cs="仿宋" w:hint="eastAsia"/>
          <w:sz w:val="32"/>
          <w:szCs w:val="36"/>
        </w:rPr>
        <w:t>六 开标及评标</w:t>
      </w:r>
      <w:bookmarkEnd w:id="38"/>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20.开标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20.1采购人将按开标时间和地点组织公开开标并邀请所有投标人代表参加。</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投标人不足 3 家的，不得开标。</w:t>
      </w:r>
      <w:r w:rsidR="000A2C65" w:rsidRPr="00AD0D67">
        <w:rPr>
          <w:rFonts w:ascii="仿宋" w:hAnsi="仿宋" w:cs="仿宋" w:hint="eastAsia"/>
          <w:szCs w:val="21"/>
        </w:rPr>
        <w:t>评标委员会成员不得参加开标活动</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20.2开标时，由投标人或其推选的代表检查投标文件的密封情况，经记录后，由采购人当众拆封投标文件，宣读投标人名称、投标价格及招标文件规定的内容。对于投标人在投标截止时间前递交的投标声明，在开标时当众宣读，评标时有效。</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未宣读投标价格、价格折扣等实质内容，评标时不予承认。</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20.3采购人将对开标过程进行记录，由参加开标的各投标人代表和相关工作人员签字确认，并存档备查。投标人未参加开标或未签字确认的，视同认可开标结果。</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20.4投标人代表对开标过程和开标记录有疑义，以及认为采购人相关工作人员有需要回避的情形的，应当场提出询问或者回避申请。</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21.组建评标委员会</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按照《中华人民共和国政府采购法》、《中华人民共和国政府采购法实施条例》有关规</w:t>
      </w:r>
      <w:r w:rsidRPr="00AD0D67">
        <w:rPr>
          <w:rFonts w:ascii="仿宋" w:hAnsi="仿宋" w:cs="仿宋" w:hint="eastAsia"/>
          <w:szCs w:val="21"/>
        </w:rPr>
        <w:lastRenderedPageBreak/>
        <w:t>定依法组建评标委员会，负责本项目评标工作。本项目评标委员会组成详见投标人须知表21条。</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w:t>
      </w:r>
      <w:r w:rsidRPr="00AD0D67">
        <w:rPr>
          <w:rFonts w:ascii="仿宋" w:hAnsi="仿宋" w:cs="仿宋" w:hint="eastAsia"/>
          <w:b/>
          <w:bCs/>
          <w:szCs w:val="21"/>
        </w:rPr>
        <w:t>22.资格审查</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22.1</w:t>
      </w:r>
      <w:r w:rsidR="00886280" w:rsidRPr="00AD0D67">
        <w:rPr>
          <w:rFonts w:ascii="仿宋" w:hAnsi="仿宋" w:cs="仿宋" w:hint="eastAsia"/>
          <w:szCs w:val="21"/>
        </w:rPr>
        <w:t>评标委员会</w:t>
      </w:r>
      <w:r w:rsidRPr="00AD0D67">
        <w:rPr>
          <w:rFonts w:ascii="仿宋" w:hAnsi="仿宋" w:cs="仿宋" w:hint="eastAsia"/>
          <w:szCs w:val="21"/>
        </w:rPr>
        <w:t>依据法律法规和招标文件中规定的内容，对投标人的资格进行审查，投标人应按照第二章《投标文件内容及格式》中的相应要求提交资格证明材料。未通过资格审查的投标人不能进入评标，其投标将被认定为</w:t>
      </w:r>
      <w:r w:rsidRPr="00AD0D67">
        <w:rPr>
          <w:rFonts w:ascii="仿宋" w:hAnsi="仿宋" w:cs="仿宋" w:hint="eastAsia"/>
          <w:b/>
          <w:bCs/>
          <w:szCs w:val="21"/>
        </w:rPr>
        <w:t>投标无效</w:t>
      </w:r>
      <w:r w:rsidRPr="00AD0D67">
        <w:rPr>
          <w:rFonts w:ascii="仿宋" w:hAnsi="仿宋" w:cs="仿宋" w:hint="eastAsia"/>
          <w:szCs w:val="21"/>
        </w:rPr>
        <w:t>；通过资格审查的投标人不足3家的，不得评标。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22.2投标人存在不良信用记录的，其投标将被认定为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rsidP="00FF6247">
      <w:pPr>
        <w:adjustRightInd w:val="0"/>
        <w:snapToGrid w:val="0"/>
        <w:spacing w:line="360" w:lineRule="auto"/>
        <w:rPr>
          <w:rFonts w:ascii="仿宋" w:hAnsi="仿宋" w:cs="仿宋"/>
          <w:szCs w:val="21"/>
        </w:rPr>
      </w:pPr>
      <w:r w:rsidRPr="00AD0D67">
        <w:rPr>
          <w:rFonts w:ascii="仿宋" w:hAnsi="仿宋" w:cs="仿宋"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23.符合性审查</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AD0D67">
        <w:rPr>
          <w:rFonts w:ascii="仿宋" w:hAnsi="仿宋" w:cs="仿宋" w:hint="eastAsia"/>
          <w:b/>
          <w:bCs/>
          <w:szCs w:val="21"/>
        </w:rPr>
        <w:t>投标无效</w:t>
      </w:r>
      <w:r w:rsidRPr="00AD0D67">
        <w:rPr>
          <w:rFonts w:ascii="仿宋" w:hAnsi="仿宋" w:cs="仿宋" w:hint="eastAsia"/>
          <w:szCs w:val="21"/>
        </w:rPr>
        <w:t>；通过符合性审查的投标人数量不足3家的，不得作进一步的比较和评价。</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24.投标文件的澄清</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AD0D67">
        <w:rPr>
          <w:rFonts w:ascii="仿宋" w:hAnsi="仿宋" w:cs="仿宋" w:hint="eastAsia"/>
          <w:szCs w:val="21"/>
        </w:rPr>
        <w:t>作出</w:t>
      </w:r>
      <w:proofErr w:type="gramEnd"/>
      <w:r w:rsidRPr="00AD0D67">
        <w:rPr>
          <w:rFonts w:ascii="仿宋" w:hAnsi="仿宋" w:cs="仿宋" w:hint="eastAsia"/>
          <w:szCs w:val="21"/>
        </w:rPr>
        <w:t>书面澄清、说明、补正的，其投标将被作为无效投标处理。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24.2投标人的澄清、说明或补正将作为投标文件的一部分。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24.3投标文件报价出现前后不一致的，按照下列规定修正：</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（1）投标文件中开标一览表内容与投标文件中相应内容不一致的，以开标一览表为准；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（2）大写金额和小写金额不一致的，以大写金额为准；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（3）单价金额小数点或者百分比有明显错位的，以开标一览表的总价为准，并修改单价；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（4）总价金额与按单价汇总金额不一致的，以单价金额计算结果为准。</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同时出现两种以上不一致的，按照前款规定的顺序修正。修正后的报价经投标人确认后产生约束力，投标人不确认的，其投标将被认定为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rPr>
      </w:pPr>
      <w:r w:rsidRPr="00AD0D67">
        <w:rPr>
          <w:rFonts w:ascii="仿宋" w:hAnsi="仿宋" w:cs="仿宋" w:hint="eastAsia"/>
          <w:szCs w:val="21"/>
        </w:rPr>
        <w:t>24.4</w:t>
      </w:r>
      <w:r w:rsidRPr="00AD0D67">
        <w:rPr>
          <w:rFonts w:ascii="仿宋" w:hAnsi="仿宋" w:cs="仿宋" w:hint="eastAsia"/>
          <w:b/>
          <w:bCs/>
          <w:szCs w:val="21"/>
        </w:rPr>
        <w:t>评标委员会认为</w:t>
      </w:r>
      <w:r w:rsidRPr="00AD0D67">
        <w:rPr>
          <w:rFonts w:ascii="仿宋" w:hAnsi="仿宋" w:cs="仿宋" w:hint="eastAsia"/>
          <w:szCs w:val="21"/>
        </w:rPr>
        <w:t>投标人的报价明显低于其他通过符合性审查投标人的报价，有可能影响服务质量或者不能诚信履约的，应当要求其在评标现场合理的时间内提供书面说明，必要</w:t>
      </w:r>
      <w:r w:rsidRPr="00AD0D67">
        <w:rPr>
          <w:rFonts w:ascii="仿宋" w:hAnsi="仿宋" w:cs="仿宋" w:hint="eastAsia"/>
          <w:szCs w:val="21"/>
        </w:rPr>
        <w:lastRenderedPageBreak/>
        <w:t>时提交相关证明材料；投标人不能证明其报价合理性的，评标委员会应当将其作为</w:t>
      </w:r>
      <w:r w:rsidRPr="00AD0D67">
        <w:rPr>
          <w:rFonts w:ascii="仿宋" w:hAnsi="仿宋" w:cs="仿宋" w:hint="eastAsia"/>
          <w:b/>
          <w:bCs/>
          <w:szCs w:val="21"/>
        </w:rPr>
        <w:t>无效投标</w:t>
      </w:r>
      <w:r w:rsidRPr="00AD0D67">
        <w:rPr>
          <w:rFonts w:ascii="仿宋" w:hAnsi="仿宋" w:cs="仿宋" w:hint="eastAsia"/>
          <w:szCs w:val="21"/>
        </w:rPr>
        <w:t>处理。提交证明材料的合理时间按第四章 评标方法规定执行。</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25</w:t>
      </w:r>
      <w:r w:rsidR="001B51A3" w:rsidRPr="00AD0D67">
        <w:rPr>
          <w:rFonts w:ascii="仿宋" w:hAnsi="仿宋" w:cs="仿宋" w:hint="eastAsia"/>
          <w:b/>
          <w:bCs/>
          <w:szCs w:val="21"/>
        </w:rPr>
        <w:t>.</w:t>
      </w:r>
      <w:r w:rsidRPr="00AD0D67">
        <w:rPr>
          <w:rFonts w:ascii="仿宋" w:hAnsi="仿宋" w:cs="仿宋" w:hint="eastAsia"/>
          <w:b/>
          <w:bCs/>
          <w:szCs w:val="21"/>
        </w:rPr>
        <w:t>样品及演示</w:t>
      </w:r>
    </w:p>
    <w:p w:rsidR="001B51A3" w:rsidRPr="00AD0D67" w:rsidRDefault="001B51A3" w:rsidP="001B51A3">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本项目无需提供样品</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26.投标无效</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26.1在比较与评价之前，根据本须知的规定，评标委员会将审查每份投标文件是否实质上响应了招标文件的要求。</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实质性要求是指招标文件中带有★号标识内容（包括本级及其下级编号中所有内容）等文字说明的要求。</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kern w:val="0"/>
          <w:szCs w:val="21"/>
        </w:rPr>
        <w:t>对招标文件的实质性要求进行响应是指与招标文件中带有★号标识内容的文字说明、条条、条件和规格等要求相符。</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如果投标文件没有对招标文件的实质性要求进行响应，将作为</w:t>
      </w:r>
      <w:r w:rsidRPr="00AD0D67">
        <w:rPr>
          <w:rFonts w:ascii="仿宋" w:hAnsi="仿宋" w:cs="仿宋" w:hint="eastAsia"/>
          <w:b/>
          <w:bCs/>
          <w:szCs w:val="21"/>
        </w:rPr>
        <w:t>无效投标</w:t>
      </w:r>
      <w:r w:rsidRPr="00AD0D67">
        <w:rPr>
          <w:rFonts w:ascii="仿宋" w:hAnsi="仿宋" w:cs="仿宋" w:hint="eastAsia"/>
          <w:szCs w:val="21"/>
        </w:rPr>
        <w:t>处理，投标人不得再对投标文件进行任何修正从而使其投标成为实质上响应的投标。</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评标委员会决定投标的</w:t>
      </w:r>
      <w:proofErr w:type="gramStart"/>
      <w:r w:rsidRPr="00AD0D67">
        <w:rPr>
          <w:rFonts w:ascii="仿宋" w:hAnsi="仿宋" w:cs="仿宋" w:hint="eastAsia"/>
          <w:szCs w:val="21"/>
        </w:rPr>
        <w:t>响应性只根据</w:t>
      </w:r>
      <w:proofErr w:type="gramEnd"/>
      <w:r w:rsidRPr="00AD0D67">
        <w:rPr>
          <w:rFonts w:ascii="仿宋" w:hAnsi="仿宋" w:cs="仿宋" w:hint="eastAsia"/>
          <w:szCs w:val="21"/>
        </w:rPr>
        <w:t>招标文件要求、投标文件内容及财政主管部门指定媒体发布的相关信息。</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26.2如发现下列情况之一的，其投标将被认定为</w:t>
      </w:r>
      <w:r w:rsidRPr="00AD0D67">
        <w:rPr>
          <w:rFonts w:ascii="仿宋" w:hAnsi="仿宋" w:cs="仿宋" w:hint="eastAsia"/>
          <w:b/>
          <w:bCs/>
          <w:szCs w:val="21"/>
        </w:rPr>
        <w:t>投标无效</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w:t>
      </w:r>
      <w:r w:rsidR="001B51A3" w:rsidRPr="00AD0D67">
        <w:rPr>
          <w:rFonts w:ascii="仿宋" w:hAnsi="仿宋" w:cs="仿宋" w:hint="eastAsia"/>
          <w:szCs w:val="21"/>
        </w:rPr>
        <w:t>属于法律、法规和招标文件规定的其他投标无效情形</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（2）未按照招标文件规定要求签署、盖章的；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（3）投标人的报价超过了招标文件中规定的预算金额或者最高限价的；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（4）不具备招标文件中规定的资格要求的；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（5）不符合法律、法规和招标文件中规定的其他实质性要求的。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（6）与其他投标人串通投标，或者与采购人串通投标；</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（7）评标委员会认为投标人的报价明显低于其他通过符合性审查投标人的报价，有可能影响履约的，且投标人未按照规定证明其报价合理性的；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（8）投标文件含有采购人不能接受的附加条件的；</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27.比较与评价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27.1</w:t>
      </w:r>
      <w:proofErr w:type="gramStart"/>
      <w:r w:rsidRPr="00AD0D67">
        <w:rPr>
          <w:rFonts w:ascii="仿宋" w:hAnsi="仿宋" w:cs="仿宋" w:hint="eastAsia"/>
          <w:szCs w:val="21"/>
        </w:rPr>
        <w:t>经符合</w:t>
      </w:r>
      <w:proofErr w:type="gramEnd"/>
      <w:r w:rsidRPr="00AD0D67">
        <w:rPr>
          <w:rFonts w:ascii="仿宋" w:hAnsi="仿宋" w:cs="仿宋" w:hint="eastAsia"/>
          <w:szCs w:val="21"/>
        </w:rPr>
        <w:t>性审查合格的投标文件，评标委员会将根据招标文件确定的评标方法和标准，对其技术部分和商务部分作进一步的比较和评价。</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27.2评标严格按照招标文件的要求和条件进行。根据实际情况，在投标人须知表27.2条中规定采用下列一种评标方法，详细评标标准见第四章 评标方法：</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（1）最低评标价法，是指投标文件满足招标文件全部实质性要求，且投标报价最低的投标人为中标候选人的评标方法。</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（2）综合评分法，是指投标文件满足招标文件全部实质性要求，</w:t>
      </w:r>
      <w:proofErr w:type="gramStart"/>
      <w:r w:rsidRPr="00AD0D67">
        <w:rPr>
          <w:rFonts w:ascii="仿宋" w:hAnsi="仿宋" w:cs="仿宋" w:hint="eastAsia"/>
          <w:szCs w:val="21"/>
        </w:rPr>
        <w:t>且按照</w:t>
      </w:r>
      <w:proofErr w:type="gramEnd"/>
      <w:r w:rsidRPr="00AD0D67">
        <w:rPr>
          <w:rFonts w:ascii="仿宋" w:hAnsi="仿宋" w:cs="仿宋" w:hint="eastAsia"/>
          <w:szCs w:val="21"/>
        </w:rPr>
        <w:t>评审因素的量化指标评审得分最高的投标人为中标候选人的评标方法。</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lastRenderedPageBreak/>
        <w:t>★</w:t>
      </w:r>
      <w:r w:rsidRPr="00AD0D67">
        <w:rPr>
          <w:rFonts w:ascii="仿宋" w:hAnsi="仿宋" w:cs="仿宋" w:hint="eastAsia"/>
          <w:b/>
          <w:bCs/>
          <w:szCs w:val="21"/>
        </w:rPr>
        <w:t>28.废标</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出现下列情形之一，将导致项目</w:t>
      </w:r>
      <w:r w:rsidRPr="00AD0D67">
        <w:rPr>
          <w:rFonts w:ascii="仿宋" w:hAnsi="仿宋" w:cs="仿宋" w:hint="eastAsia"/>
          <w:b/>
          <w:bCs/>
          <w:szCs w:val="21"/>
        </w:rPr>
        <w:t>废标</w:t>
      </w:r>
      <w:r w:rsidRPr="00AD0D67">
        <w:rPr>
          <w:rFonts w:ascii="仿宋" w:hAnsi="仿宋" w:cs="仿宋" w:hint="eastAsia"/>
          <w:szCs w:val="21"/>
        </w:rPr>
        <w:t>：</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（1）符合专业条件的投标人或者对招标文件做实质性响应的投标人不足3家；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（2）出现影响采购公正的违法、违规行为的；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（3）投标人的报价均超过了采购预算或最高限价，采购人不能支付的；</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（4）因重大变故，采购任务取消的。</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29.中标候选人的推荐原则及标准</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29.1除第32条规定外，评标委员会将根据评标标准，对实质上响应招标文件的投标人按下列方法进行排序，</w:t>
      </w:r>
      <w:r w:rsidR="00DF5E38" w:rsidRPr="00AD0D67">
        <w:rPr>
          <w:rFonts w:ascii="仿宋" w:hAnsi="仿宋" w:cs="仿宋" w:hint="eastAsia"/>
          <w:szCs w:val="21"/>
        </w:rPr>
        <w:t>推荐</w:t>
      </w:r>
      <w:r w:rsidRPr="00AD0D67">
        <w:rPr>
          <w:rFonts w:ascii="仿宋" w:hAnsi="仿宋" w:cs="仿宋" w:hint="eastAsia"/>
          <w:szCs w:val="21"/>
        </w:rPr>
        <w:t>中标候选人：</w:t>
      </w:r>
    </w:p>
    <w:p w:rsidR="00097334" w:rsidRPr="00AD0D67" w:rsidRDefault="000D6F49">
      <w:pPr>
        <w:adjustRightInd w:val="0"/>
        <w:snapToGrid w:val="0"/>
        <w:spacing w:line="360" w:lineRule="auto"/>
        <w:ind w:firstLineChars="100" w:firstLine="210"/>
        <w:rPr>
          <w:rFonts w:ascii="仿宋" w:hAnsi="仿宋" w:cs="仿宋"/>
          <w:szCs w:val="21"/>
        </w:rPr>
      </w:pPr>
      <w:r w:rsidRPr="00AD0D67">
        <w:rPr>
          <w:rFonts w:ascii="仿宋" w:hAnsi="仿宋" w:cs="仿宋"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097334" w:rsidRPr="00AD0D67" w:rsidRDefault="000D6F49">
      <w:pPr>
        <w:adjustRightInd w:val="0"/>
        <w:snapToGrid w:val="0"/>
        <w:spacing w:line="360" w:lineRule="auto"/>
        <w:ind w:firstLineChars="100" w:firstLine="210"/>
        <w:rPr>
          <w:rFonts w:ascii="仿宋" w:hAnsi="仿宋" w:cs="仿宋"/>
          <w:szCs w:val="21"/>
        </w:rPr>
      </w:pPr>
      <w:r w:rsidRPr="00AD0D67">
        <w:rPr>
          <w:rFonts w:ascii="仿宋" w:hAnsi="仿宋" w:cs="仿宋" w:hint="eastAsia"/>
          <w:szCs w:val="21"/>
        </w:rPr>
        <w:t>（2）采用综合评分法的，评标结果按评审后得分由高到低顺序排列。得分相同的，按第四章评标办法规定执行。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29.2评标委员会将根据评标标准，按投标人须知表29.2条中规定的数量推荐中标候选人。</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29.3因推荐中标候选人名单产生其他问题，由评标委员会集体研究处理。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30.保密原则</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30.1评标将在严格保密的情况下进行。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30.2有关人员应当遵守评标工作纪律，不得泄露评审文件、评标情况和评标过程中获悉的国家秘密、商业秘密。</w:t>
      </w:r>
    </w:p>
    <w:bookmarkEnd w:id="39"/>
    <w:p w:rsidR="00097334" w:rsidRPr="00AD0D67" w:rsidRDefault="000D6F49" w:rsidP="006B6D6A">
      <w:pPr>
        <w:pStyle w:val="2"/>
        <w:adjustRightInd w:val="0"/>
        <w:snapToGrid w:val="0"/>
        <w:spacing w:before="0" w:after="0" w:line="240" w:lineRule="auto"/>
        <w:rPr>
          <w:rFonts w:ascii="仿宋" w:hAnsi="仿宋" w:cs="仿宋"/>
          <w:sz w:val="32"/>
          <w:szCs w:val="36"/>
        </w:rPr>
      </w:pPr>
      <w:r w:rsidRPr="00AD0D67">
        <w:rPr>
          <w:rFonts w:ascii="仿宋" w:hAnsi="仿宋" w:cs="仿宋" w:hint="eastAsia"/>
          <w:sz w:val="32"/>
          <w:szCs w:val="36"/>
        </w:rPr>
        <w:t>七 确定中标</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31.确定中标人</w:t>
      </w:r>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由评标委员会按照投标人须知表31中规定的方式确定中标人。</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★32.采购任务取消</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因重大变故采购任务取消时，采购人有权拒绝任何</w:t>
      </w:r>
      <w:r w:rsidR="00647B7F" w:rsidRPr="00AD0D67">
        <w:rPr>
          <w:rFonts w:ascii="仿宋" w:hAnsi="仿宋" w:cs="仿宋" w:hint="eastAsia"/>
          <w:szCs w:val="21"/>
        </w:rPr>
        <w:t>服务商</w:t>
      </w:r>
      <w:r w:rsidRPr="00AD0D67">
        <w:rPr>
          <w:rFonts w:ascii="仿宋" w:hAnsi="仿宋" w:cs="仿宋" w:hint="eastAsia"/>
          <w:szCs w:val="21"/>
        </w:rPr>
        <w:t>中标，且对受影响的投标人不承担任何责任。</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33.中标通知书</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33.1采购人应当自中标人确定之日起2个工作日内，在中国招标投标公共服务平台（http://bulletin.cebpubservice.com/）上公告中标结果。同时向中标人发出中标通知书。</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33.2中标通知书是合同的组成部分。</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34.签订合同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 xml:space="preserve">34.1中标人应当自发出中标通知书之日起 </w:t>
      </w:r>
      <w:r w:rsidR="007323C4" w:rsidRPr="00AD0D67">
        <w:rPr>
          <w:rFonts w:ascii="仿宋" w:hAnsi="仿宋" w:cs="仿宋" w:hint="eastAsia"/>
          <w:szCs w:val="21"/>
        </w:rPr>
        <w:t>15</w:t>
      </w:r>
      <w:r w:rsidRPr="00AD0D67">
        <w:rPr>
          <w:rFonts w:ascii="仿宋" w:hAnsi="仿宋" w:cs="仿宋" w:hint="eastAsia"/>
          <w:szCs w:val="21"/>
        </w:rPr>
        <w:t>日内，与采购人签订书面合同。</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34.2招标文件、中标人的投标文件及其澄清文件等，均为签订合同的依据。所签订的合同不得对招标文件确定的事项和中标人投标文件作实质性修改。采购人不得向中标人提出任何</w:t>
      </w:r>
      <w:r w:rsidRPr="00AD0D67">
        <w:rPr>
          <w:rFonts w:ascii="仿宋" w:hAnsi="仿宋" w:cs="仿宋" w:hint="eastAsia"/>
          <w:szCs w:val="21"/>
        </w:rPr>
        <w:lastRenderedPageBreak/>
        <w:t>不合理的要求，作为签订合同的条件。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34.3中标人拒绝与采购人签订合同的，采购人可以按照评标报告推荐的中标候选人名单排序，确定下一中标候选人为中标人，也可以重新开展采购活动。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35.履约保证金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35.1中标人应按照投标人须知表35.1条规定向采购人缴纳履约保证金。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szCs w:val="21"/>
        </w:rPr>
        <w:t>★</w:t>
      </w:r>
      <w:r w:rsidRPr="00AD0D67">
        <w:rPr>
          <w:rFonts w:ascii="仿宋" w:hAnsi="仿宋" w:cs="仿宋" w:hint="eastAsia"/>
          <w:b/>
          <w:bCs/>
          <w:szCs w:val="21"/>
        </w:rPr>
        <w:t>36.采购代理服务费</w:t>
      </w:r>
    </w:p>
    <w:p w:rsidR="00097334" w:rsidRPr="0065144D" w:rsidRDefault="00E9323A">
      <w:pPr>
        <w:adjustRightInd w:val="0"/>
        <w:snapToGrid w:val="0"/>
        <w:spacing w:line="360" w:lineRule="auto"/>
        <w:ind w:firstLineChars="200" w:firstLine="420"/>
        <w:rPr>
          <w:rFonts w:ascii="仿宋" w:hAnsi="仿宋" w:cs="仿宋"/>
          <w:szCs w:val="21"/>
        </w:rPr>
      </w:pPr>
      <w:r w:rsidRPr="000523FD">
        <w:rPr>
          <w:rFonts w:ascii="仿宋" w:hAnsi="仿宋" w:cs="仿宋" w:hint="eastAsia"/>
          <w:szCs w:val="21"/>
        </w:rPr>
        <w:t>本项目采购代理服务费指聘请专家评审服务费，</w:t>
      </w:r>
      <w:r w:rsidR="000D6F49" w:rsidRPr="000523FD">
        <w:rPr>
          <w:rFonts w:ascii="仿宋" w:hAnsi="仿宋" w:cs="仿宋" w:hint="eastAsia"/>
          <w:szCs w:val="21"/>
        </w:rPr>
        <w:t>中标人须向采购代理机构支付采购代理服务费</w:t>
      </w:r>
      <w:r w:rsidRPr="000523FD">
        <w:rPr>
          <w:rFonts w:ascii="仿宋" w:hAnsi="仿宋" w:cs="仿宋" w:hint="eastAsia"/>
          <w:szCs w:val="21"/>
        </w:rPr>
        <w:t>（专家评审服务费）</w:t>
      </w:r>
      <w:r w:rsidR="000D6F49" w:rsidRPr="000523FD">
        <w:rPr>
          <w:rFonts w:ascii="仿宋" w:hAnsi="仿宋" w:cs="仿宋" w:hint="eastAsia"/>
          <w:szCs w:val="21"/>
        </w:rPr>
        <w:t>。</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37.廉洁自律规定</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37.1 采购代理机构工作人员不得以不正当手段获取政府采购代理业务，不得与采购人、投标人恶意串通操纵政府采购活动。</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37.2 采购代理机构工作人员不得接受采购人或者投标人组织的宴请、旅游、娱乐，不得收受礼品、现金、有价证券等，不得向采购人或者投标人报销应当由个人承担的费用。</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38.人员回避</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投标人认为采购人及其相关人员有法律法规所列与其他投标人有利害关系的，可以向采购人书面提出回避申请，并说明理由。</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39.质疑与接收</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提出质疑。</w:t>
      </w:r>
    </w:p>
    <w:p w:rsidR="00097334" w:rsidRPr="00AD0D67" w:rsidRDefault="000D6F49">
      <w:pPr>
        <w:adjustRightInd w:val="0"/>
        <w:snapToGrid w:val="0"/>
        <w:spacing w:line="360" w:lineRule="auto"/>
        <w:rPr>
          <w:rFonts w:ascii="仿宋" w:hAnsi="仿宋" w:cs="仿宋"/>
          <w:szCs w:val="21"/>
        </w:rPr>
      </w:pPr>
      <w:r w:rsidRPr="00AD0D67">
        <w:rPr>
          <w:rFonts w:ascii="仿宋" w:hAnsi="仿宋" w:cs="仿宋"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超出法定质疑期的、重复提出的、分次提出的或内容、形式不符合《政府采购质疑和投诉办法》的，质疑投标人将依法承担不利后果。</w:t>
      </w:r>
    </w:p>
    <w:p w:rsidR="00097334" w:rsidRPr="00AD0D67" w:rsidRDefault="000D6F49">
      <w:pPr>
        <w:adjustRightInd w:val="0"/>
        <w:snapToGrid w:val="0"/>
        <w:spacing w:line="360" w:lineRule="auto"/>
        <w:rPr>
          <w:rFonts w:ascii="仿宋" w:hAnsi="仿宋" w:cs="仿宋"/>
          <w:b/>
          <w:bCs/>
          <w:szCs w:val="21"/>
        </w:rPr>
      </w:pPr>
      <w:r w:rsidRPr="00AD0D67">
        <w:rPr>
          <w:rFonts w:ascii="仿宋" w:hAnsi="仿宋" w:cs="仿宋" w:hint="eastAsia"/>
          <w:b/>
          <w:bCs/>
          <w:szCs w:val="21"/>
        </w:rPr>
        <w:t>40.履约验收</w:t>
      </w:r>
    </w:p>
    <w:p w:rsidR="00097334" w:rsidRPr="00AD0D67" w:rsidRDefault="000D6F49" w:rsidP="007323C4">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本项目采购人将严格按照政府采购相关法律法规以及《辽宁省政府采购履约验收管理办法》（</w:t>
      </w:r>
      <w:proofErr w:type="gramStart"/>
      <w:r w:rsidRPr="00AD0D67">
        <w:rPr>
          <w:rFonts w:ascii="仿宋" w:hAnsi="仿宋" w:cs="仿宋" w:hint="eastAsia"/>
          <w:szCs w:val="21"/>
        </w:rPr>
        <w:t>辽财采</w:t>
      </w:r>
      <w:proofErr w:type="gramEnd"/>
      <w:r w:rsidRPr="00AD0D67">
        <w:rPr>
          <w:rFonts w:ascii="仿宋" w:hAnsi="仿宋" w:cs="仿宋" w:hint="eastAsia"/>
          <w:szCs w:val="21"/>
        </w:rPr>
        <w:t>〔2017〕603号）的要求进行验收。</w:t>
      </w:r>
    </w:p>
    <w:p w:rsidR="00097334" w:rsidRPr="00AD0D67" w:rsidRDefault="00097334">
      <w:pPr>
        <w:adjustRightInd w:val="0"/>
        <w:snapToGrid w:val="0"/>
        <w:spacing w:line="360" w:lineRule="auto"/>
        <w:ind w:firstLine="420"/>
        <w:rPr>
          <w:rFonts w:ascii="仿宋" w:hAnsi="仿宋" w:cs="仿宋"/>
          <w:b/>
        </w:rPr>
        <w:sectPr w:rsidR="00097334" w:rsidRPr="00AD0D67">
          <w:footerReference w:type="default" r:id="rId10"/>
          <w:pgSz w:w="11906" w:h="16838"/>
          <w:pgMar w:top="1440" w:right="1803" w:bottom="1440" w:left="1803" w:header="851" w:footer="992" w:gutter="0"/>
          <w:pgNumType w:start="1"/>
          <w:cols w:space="720"/>
          <w:docGrid w:type="linesAndChars" w:linePitch="312"/>
        </w:sectPr>
      </w:pPr>
    </w:p>
    <w:p w:rsidR="00097334" w:rsidRPr="00AD0D67" w:rsidRDefault="000D6F49">
      <w:pPr>
        <w:pStyle w:val="1"/>
        <w:snapToGrid w:val="0"/>
        <w:spacing w:before="0" w:after="0"/>
        <w:rPr>
          <w:rFonts w:ascii="仿宋" w:hAnsi="仿宋" w:cs="仿宋"/>
        </w:rPr>
      </w:pPr>
      <w:bookmarkStart w:id="40" w:name="_Toc20672"/>
      <w:bookmarkStart w:id="41" w:name="_Toc17725_WPSOffice_Level1"/>
      <w:bookmarkStart w:id="42" w:name="_Toc13351"/>
      <w:r w:rsidRPr="00AD0D67">
        <w:rPr>
          <w:rFonts w:ascii="仿宋" w:hAnsi="仿宋" w:cs="仿宋" w:hint="eastAsia"/>
        </w:rPr>
        <w:lastRenderedPageBreak/>
        <w:t>第二章 投标文件内容及格式</w:t>
      </w:r>
      <w:bookmarkEnd w:id="40"/>
      <w:bookmarkEnd w:id="41"/>
      <w:bookmarkEnd w:id="42"/>
    </w:p>
    <w:p w:rsidR="00097334" w:rsidRPr="00AD0D67" w:rsidRDefault="000D6F49">
      <w:pPr>
        <w:rPr>
          <w:rFonts w:ascii="仿宋" w:hAnsi="仿宋" w:cs="仿宋"/>
          <w:b/>
          <w:sz w:val="24"/>
        </w:rPr>
      </w:pPr>
      <w:bookmarkStart w:id="43" w:name="sys_投标文件内容及格式：Block"/>
      <w:bookmarkStart w:id="44" w:name="投标文件内容及格式：Block"/>
      <w:bookmarkStart w:id="45" w:name="_Toc2481_WPSOffice_Level2"/>
      <w:bookmarkStart w:id="46" w:name="_Toc1538_WPSOffice_Level2"/>
      <w:bookmarkEnd w:id="43"/>
      <w:bookmarkEnd w:id="44"/>
      <w:r w:rsidRPr="00AD0D67">
        <w:rPr>
          <w:rFonts w:ascii="仿宋" w:hAnsi="仿宋" w:cs="仿宋" w:hint="eastAsia"/>
          <w:b/>
          <w:sz w:val="24"/>
        </w:rPr>
        <w:t>一、投标文件、电子文档的外封面、封口、封皮及目录</w:t>
      </w:r>
      <w:bookmarkEnd w:id="45"/>
      <w:bookmarkEnd w:id="46"/>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953"/>
        <w:gridCol w:w="789"/>
      </w:tblGrid>
      <w:tr w:rsidR="00097334" w:rsidRPr="00AD0D67">
        <w:trPr>
          <w:trHeight w:val="400"/>
          <w:tblHeader/>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3"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内容</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00"/>
        </w:trPr>
        <w:tc>
          <w:tcPr>
            <w:tcW w:w="67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3" w:type="dxa"/>
            <w:vAlign w:val="center"/>
          </w:tcPr>
          <w:p w:rsidR="00097334" w:rsidRPr="00AD0D67" w:rsidRDefault="000D6F49">
            <w:pPr>
              <w:widowControl/>
              <w:adjustRightInd w:val="0"/>
              <w:snapToGrid w:val="0"/>
              <w:jc w:val="left"/>
              <w:rPr>
                <w:rFonts w:ascii="仿宋" w:hAnsi="仿宋" w:cs="仿宋"/>
                <w:b/>
                <w:kern w:val="0"/>
                <w:szCs w:val="21"/>
              </w:rPr>
            </w:pPr>
            <w:r w:rsidRPr="00AD0D67">
              <w:rPr>
                <w:rFonts w:ascii="仿宋" w:hAnsi="仿宋" w:cs="仿宋" w:hint="eastAsia"/>
                <w:kern w:val="0"/>
                <w:szCs w:val="21"/>
              </w:rPr>
              <w:t>投标文件、电子文档的外封面及封口</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1</w:t>
            </w:r>
          </w:p>
        </w:tc>
      </w:tr>
      <w:tr w:rsidR="00097334" w:rsidRPr="00AD0D67">
        <w:trPr>
          <w:trHeight w:val="400"/>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3" w:type="dxa"/>
            <w:vAlign w:val="center"/>
          </w:tcPr>
          <w:p w:rsidR="00097334" w:rsidRPr="00AD0D67" w:rsidRDefault="000D6F49">
            <w:pPr>
              <w:widowControl/>
              <w:adjustRightInd w:val="0"/>
              <w:snapToGrid w:val="0"/>
              <w:rPr>
                <w:rFonts w:ascii="仿宋" w:hAnsi="仿宋" w:cs="仿宋"/>
                <w:kern w:val="0"/>
                <w:szCs w:val="21"/>
              </w:rPr>
            </w:pPr>
            <w:r w:rsidRPr="00AD0D67">
              <w:rPr>
                <w:rFonts w:ascii="仿宋" w:hAnsi="仿宋" w:cs="仿宋" w:hint="eastAsia"/>
                <w:kern w:val="0"/>
                <w:szCs w:val="21"/>
              </w:rPr>
              <w:t>投标文件的封皮</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2</w:t>
            </w:r>
          </w:p>
        </w:tc>
      </w:tr>
      <w:tr w:rsidR="00097334" w:rsidRPr="00AD0D67">
        <w:trPr>
          <w:trHeight w:val="417"/>
        </w:trPr>
        <w:tc>
          <w:tcPr>
            <w:tcW w:w="677"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3</w:t>
            </w:r>
          </w:p>
        </w:tc>
        <w:tc>
          <w:tcPr>
            <w:tcW w:w="6953" w:type="dxa"/>
            <w:vAlign w:val="center"/>
          </w:tcPr>
          <w:p w:rsidR="00097334" w:rsidRPr="00AD0D67" w:rsidRDefault="000D6F49">
            <w:pPr>
              <w:widowControl/>
              <w:adjustRightInd w:val="0"/>
              <w:snapToGrid w:val="0"/>
              <w:rPr>
                <w:rFonts w:ascii="仿宋" w:hAnsi="仿宋" w:cs="仿宋"/>
                <w:kern w:val="0"/>
                <w:szCs w:val="21"/>
              </w:rPr>
            </w:pPr>
            <w:r w:rsidRPr="00AD0D67">
              <w:rPr>
                <w:rFonts w:ascii="仿宋" w:hAnsi="仿宋" w:cs="仿宋" w:hint="eastAsia"/>
                <w:kern w:val="0"/>
                <w:szCs w:val="21"/>
              </w:rPr>
              <w:t>投标文件的目录</w:t>
            </w:r>
          </w:p>
        </w:tc>
        <w:tc>
          <w:tcPr>
            <w:tcW w:w="789" w:type="dxa"/>
            <w:vAlign w:val="center"/>
          </w:tcPr>
          <w:p w:rsidR="00097334" w:rsidRPr="00AD0D67" w:rsidRDefault="000D6F49">
            <w:pPr>
              <w:widowControl/>
              <w:adjustRightInd w:val="0"/>
              <w:snapToGrid w:val="0"/>
              <w:jc w:val="center"/>
              <w:rPr>
                <w:rFonts w:ascii="仿宋" w:hAnsi="仿宋" w:cs="仿宋"/>
                <w:kern w:val="0"/>
                <w:szCs w:val="21"/>
              </w:rPr>
            </w:pPr>
            <w:r w:rsidRPr="00AD0D67">
              <w:rPr>
                <w:rFonts w:ascii="仿宋" w:hAnsi="仿宋" w:cs="仿宋" w:hint="eastAsia"/>
                <w:kern w:val="0"/>
                <w:szCs w:val="21"/>
              </w:rPr>
              <w:t>3</w:t>
            </w:r>
          </w:p>
        </w:tc>
      </w:tr>
    </w:tbl>
    <w:p w:rsidR="00097334" w:rsidRPr="00AD0D67" w:rsidRDefault="000D6F49" w:rsidP="0085746E">
      <w:pPr>
        <w:snapToGrid w:val="0"/>
        <w:spacing w:beforeLines="50" w:before="120"/>
        <w:rPr>
          <w:rFonts w:ascii="仿宋" w:hAnsi="仿宋" w:cs="仿宋"/>
          <w:b/>
          <w:sz w:val="24"/>
        </w:rPr>
      </w:pPr>
      <w:bookmarkStart w:id="47" w:name="_Toc31052_WPSOffice_Level2"/>
      <w:bookmarkStart w:id="48" w:name="_Toc1266_WPSOffice_Level2"/>
      <w:r w:rsidRPr="00AD0D67">
        <w:rPr>
          <w:rFonts w:ascii="仿宋" w:hAnsi="仿宋" w:cs="仿宋" w:hint="eastAsia"/>
          <w:b/>
          <w:sz w:val="24"/>
        </w:rPr>
        <w:t>二、资格证明材料</w:t>
      </w:r>
      <w:bookmarkEnd w:id="47"/>
      <w:bookmarkEnd w:id="48"/>
      <w:r w:rsidRPr="00AD0D67">
        <w:rPr>
          <w:rFonts w:ascii="仿宋" w:hAnsi="仿宋" w:cs="仿宋" w:hint="eastAsia"/>
          <w:b/>
          <w:sz w:val="24"/>
        </w:rPr>
        <w:t>（有一项不符合要求，不能进入下一阶段评审）</w:t>
      </w:r>
    </w:p>
    <w:tbl>
      <w:tblPr>
        <w:tblW w:w="8339" w:type="dxa"/>
        <w:tblLayout w:type="fixed"/>
        <w:tblCellMar>
          <w:left w:w="0" w:type="dxa"/>
          <w:right w:w="0" w:type="dxa"/>
        </w:tblCellMar>
        <w:tblLook w:val="04A0" w:firstRow="1" w:lastRow="0" w:firstColumn="1" w:lastColumn="0" w:noHBand="0" w:noVBand="1"/>
      </w:tblPr>
      <w:tblGrid>
        <w:gridCol w:w="666"/>
        <w:gridCol w:w="6924"/>
        <w:gridCol w:w="749"/>
      </w:tblGrid>
      <w:tr w:rsidR="00097334" w:rsidRPr="00AD0D67">
        <w:trPr>
          <w:trHeight w:val="312"/>
          <w:tblHead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bookmarkStart w:id="49" w:name="sys_资格性证明材料：Document"/>
            <w:bookmarkStart w:id="50" w:name="资格性证明材料：Document"/>
            <w:r w:rsidRPr="00AD0D67">
              <w:rPr>
                <w:rFonts w:ascii="仿宋" w:hAnsi="仿宋" w:cs="仿宋" w:hint="eastAsia"/>
                <w:szCs w:val="21"/>
              </w:rPr>
              <w:t>序号</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资格性证明材料</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格式</w:t>
            </w:r>
          </w:p>
        </w:tc>
      </w:tr>
      <w:tr w:rsidR="00097334" w:rsidRPr="00AD0D67">
        <w:trPr>
          <w:trHeight w:val="531"/>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营业执照或事业单位法人证书或执业许可证等证明文件复印件或自然人的身份证明复印件（自然人身份</w:t>
            </w:r>
            <w:proofErr w:type="gramStart"/>
            <w:r w:rsidRPr="00AD0D67">
              <w:rPr>
                <w:rFonts w:ascii="仿宋" w:hAnsi="仿宋" w:cs="仿宋" w:hint="eastAsia"/>
                <w:szCs w:val="21"/>
              </w:rPr>
              <w:t>证明仅</w:t>
            </w:r>
            <w:proofErr w:type="gramEnd"/>
            <w:r w:rsidRPr="00AD0D67">
              <w:rPr>
                <w:rFonts w:ascii="仿宋" w:hAnsi="仿宋" w:cs="仿宋" w:hint="eastAsia"/>
                <w:szCs w:val="21"/>
              </w:rPr>
              <w:t>在自然人作为投标主体时适用）</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2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组织机构代码证复印件（三证合一的不需提供）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440"/>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税务登记证复印件（三证合一的不需提供）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1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法定代表人（或非法人组织负责人）身份证明书（自然人投标的无需提供）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4</w:t>
            </w:r>
          </w:p>
        </w:tc>
      </w:tr>
      <w:tr w:rsidR="00097334" w:rsidRPr="00AD0D67">
        <w:trPr>
          <w:trHeight w:val="613"/>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5</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法定代表人（或非法人组织负责人）授权委托书（授权委托人参加投标的须提供）</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5</w:t>
            </w:r>
          </w:p>
        </w:tc>
      </w:tr>
      <w:tr w:rsidR="00097334" w:rsidRPr="00AD0D67">
        <w:trPr>
          <w:trHeight w:val="40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6</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widowControl/>
              <w:adjustRightInd w:val="0"/>
              <w:snapToGrid w:val="0"/>
              <w:jc w:val="left"/>
              <w:rPr>
                <w:rFonts w:ascii="仿宋" w:hAnsi="仿宋" w:cs="仿宋"/>
                <w:szCs w:val="21"/>
              </w:rPr>
            </w:pPr>
            <w:r w:rsidRPr="00AD0D67">
              <w:rPr>
                <w:rFonts w:ascii="仿宋" w:hAnsi="仿宋" w:cs="仿宋" w:hint="eastAsia"/>
                <w:szCs w:val="21"/>
              </w:rPr>
              <w:t>具有良好的商业信誉和健全的财务会计制度的承诺函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6</w:t>
            </w:r>
          </w:p>
        </w:tc>
      </w:tr>
      <w:tr w:rsidR="00097334" w:rsidRPr="00AD0D67">
        <w:trPr>
          <w:trHeight w:val="7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7</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开标时间前六个月内任一个月的依法缴纳税收的缴款凭据复印件</w:t>
            </w:r>
          </w:p>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（注：依法免税的投标人，应提供相关证明材料，包括相关法规要求原文及加盖公章的情况说明）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816"/>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8</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r w:rsidR="00097334" w:rsidRPr="00AD0D67">
        <w:trPr>
          <w:trHeight w:val="312"/>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9</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具备履行合同所必需的设备和专业技术能力声明函</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7</w:t>
            </w:r>
          </w:p>
        </w:tc>
      </w:tr>
      <w:tr w:rsidR="00097334" w:rsidRPr="00AD0D67">
        <w:trPr>
          <w:trHeight w:val="457"/>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10</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left"/>
              <w:rPr>
                <w:rFonts w:ascii="仿宋" w:hAnsi="仿宋" w:cs="仿宋"/>
                <w:szCs w:val="21"/>
              </w:rPr>
            </w:pPr>
            <w:r w:rsidRPr="00AD0D67">
              <w:rPr>
                <w:rFonts w:ascii="仿宋" w:hAnsi="仿宋" w:cs="仿宋" w:hint="eastAsia"/>
                <w:szCs w:val="21"/>
              </w:rPr>
              <w:t>参加采购活动前3年内在经营活动中没有重大违法记录的书面声明</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pPr>
              <w:adjustRightInd w:val="0"/>
              <w:snapToGrid w:val="0"/>
              <w:jc w:val="center"/>
              <w:rPr>
                <w:rFonts w:ascii="仿宋" w:hAnsi="仿宋" w:cs="仿宋"/>
                <w:szCs w:val="21"/>
              </w:rPr>
            </w:pPr>
            <w:r w:rsidRPr="00AD0D67">
              <w:rPr>
                <w:rFonts w:ascii="仿宋" w:hAnsi="仿宋" w:cs="仿宋" w:hint="eastAsia"/>
                <w:szCs w:val="21"/>
              </w:rPr>
              <w:t>8</w:t>
            </w:r>
          </w:p>
        </w:tc>
      </w:tr>
      <w:tr w:rsidR="00097334" w:rsidRPr="00AD0D67" w:rsidTr="00AD74F5">
        <w:trPr>
          <w:trHeight w:val="60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rsidP="00AD74F5">
            <w:pPr>
              <w:adjustRightInd w:val="0"/>
              <w:snapToGrid w:val="0"/>
              <w:jc w:val="center"/>
              <w:rPr>
                <w:rFonts w:ascii="仿宋" w:hAnsi="仿宋" w:cs="仿宋"/>
                <w:szCs w:val="21"/>
              </w:rPr>
            </w:pPr>
            <w:r w:rsidRPr="00AD0D67">
              <w:rPr>
                <w:rFonts w:ascii="仿宋" w:hAnsi="仿宋" w:cs="仿宋" w:hint="eastAsia"/>
                <w:szCs w:val="21"/>
              </w:rPr>
              <w:t>1</w:t>
            </w:r>
            <w:r w:rsidR="00AD74F5" w:rsidRPr="00AD0D67">
              <w:rPr>
                <w:rFonts w:ascii="仿宋" w:hAnsi="仿宋" w:cs="仿宋" w:hint="eastAsia"/>
                <w:szCs w:val="21"/>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D6F49" w:rsidP="00AD74F5">
            <w:pPr>
              <w:adjustRightInd w:val="0"/>
              <w:snapToGrid w:val="0"/>
              <w:jc w:val="left"/>
              <w:rPr>
                <w:rFonts w:ascii="仿宋" w:hAnsi="仿宋" w:cs="仿宋"/>
                <w:szCs w:val="21"/>
              </w:rPr>
            </w:pPr>
            <w:r w:rsidRPr="00AD0D67">
              <w:rPr>
                <w:rFonts w:ascii="仿宋" w:hAnsi="仿宋" w:cs="仿宋" w:hint="eastAsia"/>
                <w:szCs w:val="21"/>
              </w:rPr>
              <w:t>信用记录：</w:t>
            </w:r>
            <w:r w:rsidR="00647B7F" w:rsidRPr="00AD0D67">
              <w:rPr>
                <w:rFonts w:ascii="仿宋" w:hAnsi="仿宋" w:cs="仿宋" w:hint="eastAsia"/>
                <w:szCs w:val="21"/>
              </w:rPr>
              <w:t>服务商</w:t>
            </w:r>
            <w:r w:rsidRPr="00AD0D67">
              <w:rPr>
                <w:rFonts w:ascii="仿宋" w:hAnsi="仿宋" w:cs="仿宋" w:hint="eastAsia"/>
                <w:szCs w:val="21"/>
              </w:rPr>
              <w:t>应提供《信用中国》或《中国政府采购网》网上查询记录截图复印件</w:t>
            </w:r>
          </w:p>
        </w:tc>
        <w:tc>
          <w:tcPr>
            <w:tcW w:w="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7334" w:rsidRPr="00AD0D67" w:rsidRDefault="00097334">
            <w:pPr>
              <w:adjustRightInd w:val="0"/>
              <w:snapToGrid w:val="0"/>
              <w:jc w:val="center"/>
              <w:rPr>
                <w:rFonts w:ascii="仿宋" w:hAnsi="仿宋" w:cs="仿宋"/>
                <w:szCs w:val="21"/>
              </w:rPr>
            </w:pPr>
          </w:p>
        </w:tc>
      </w:tr>
    </w:tbl>
    <w:p w:rsidR="00097334" w:rsidRPr="00AD0D67" w:rsidRDefault="000D6F49" w:rsidP="0085746E">
      <w:pPr>
        <w:snapToGrid w:val="0"/>
        <w:spacing w:beforeLines="50" w:before="120"/>
        <w:rPr>
          <w:rFonts w:ascii="仿宋" w:hAnsi="仿宋" w:cs="仿宋"/>
          <w:b/>
          <w:sz w:val="24"/>
        </w:rPr>
      </w:pPr>
      <w:bookmarkStart w:id="51" w:name="_Toc22359_WPSOffice_Level2"/>
      <w:bookmarkStart w:id="52" w:name="_Toc25206_WPSOffice_Level2"/>
      <w:r w:rsidRPr="00AD0D67">
        <w:rPr>
          <w:rFonts w:ascii="仿宋" w:hAnsi="仿宋" w:cs="仿宋" w:hint="eastAsia"/>
          <w:b/>
          <w:sz w:val="24"/>
        </w:rPr>
        <w:t>三、符合性证明材料</w:t>
      </w:r>
      <w:bookmarkEnd w:id="51"/>
      <w:bookmarkEnd w:id="52"/>
      <w:r w:rsidRPr="00AD0D67">
        <w:rPr>
          <w:rFonts w:ascii="仿宋" w:hAnsi="仿宋" w:cs="仿宋" w:hint="eastAsia"/>
          <w:b/>
          <w:sz w:val="24"/>
        </w:rPr>
        <w:t>（有一项不符合要求，不能进入下一阶段评审）</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57"/>
        <w:gridCol w:w="770"/>
      </w:tblGrid>
      <w:tr w:rsidR="00097334" w:rsidRPr="00AD0D67">
        <w:trPr>
          <w:trHeight w:val="492"/>
          <w:tblHeader/>
        </w:trPr>
        <w:tc>
          <w:tcPr>
            <w:tcW w:w="682" w:type="dxa"/>
            <w:vAlign w:val="center"/>
          </w:tcPr>
          <w:bookmarkEnd w:id="49"/>
          <w:bookmarkEnd w:id="50"/>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符合性证明材料</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投标函</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10</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递交投标保证金证明材料复印件</w:t>
            </w:r>
          </w:p>
        </w:tc>
        <w:tc>
          <w:tcPr>
            <w:tcW w:w="770" w:type="dxa"/>
            <w:vAlign w:val="center"/>
          </w:tcPr>
          <w:p w:rsidR="00097334" w:rsidRPr="00AD0D67" w:rsidRDefault="00097334">
            <w:pPr>
              <w:adjustRightInd w:val="0"/>
              <w:snapToGrid w:val="0"/>
              <w:jc w:val="center"/>
              <w:rPr>
                <w:rFonts w:ascii="仿宋" w:hAnsi="仿宋" w:cs="仿宋"/>
                <w:kern w:val="0"/>
                <w:szCs w:val="21"/>
              </w:rPr>
            </w:pP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3</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开标一览表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11</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4</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服务价格明细表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12</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5</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服务需求响应表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13</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6</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商务条款偏离表</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14</w:t>
            </w:r>
          </w:p>
        </w:tc>
      </w:tr>
      <w:tr w:rsidR="00097334" w:rsidRPr="00AD0D67">
        <w:trPr>
          <w:trHeight w:val="429"/>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7</w:t>
            </w:r>
          </w:p>
        </w:tc>
        <w:tc>
          <w:tcPr>
            <w:tcW w:w="6957" w:type="dxa"/>
            <w:vAlign w:val="center"/>
          </w:tcPr>
          <w:p w:rsidR="00097334" w:rsidRPr="00AD0D67" w:rsidRDefault="000D6F49">
            <w:pPr>
              <w:adjustRightInd w:val="0"/>
              <w:snapToGrid w:val="0"/>
              <w:rPr>
                <w:rFonts w:ascii="仿宋" w:hAnsi="仿宋" w:cs="仿宋"/>
                <w:kern w:val="0"/>
                <w:szCs w:val="21"/>
              </w:rPr>
            </w:pPr>
            <w:r w:rsidRPr="00AD0D67">
              <w:rPr>
                <w:rFonts w:ascii="仿宋" w:hAnsi="仿宋" w:cs="仿宋" w:hint="eastAsia"/>
                <w:kern w:val="0"/>
                <w:szCs w:val="21"/>
              </w:rPr>
              <w:t>投标人关联单位说明</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15</w:t>
            </w:r>
          </w:p>
        </w:tc>
      </w:tr>
    </w:tbl>
    <w:p w:rsidR="00AD74F5" w:rsidRPr="00AD0D67" w:rsidRDefault="00AD74F5" w:rsidP="0085746E">
      <w:pPr>
        <w:snapToGrid w:val="0"/>
        <w:spacing w:beforeLines="50" w:before="120"/>
        <w:rPr>
          <w:rFonts w:ascii="仿宋" w:hAnsi="仿宋" w:cs="仿宋"/>
          <w:b/>
          <w:sz w:val="24"/>
        </w:rPr>
      </w:pPr>
      <w:bookmarkStart w:id="53" w:name="_Toc24432_WPSOffice_Level2"/>
      <w:bookmarkStart w:id="54" w:name="_Toc27769_WPSOffice_Level2"/>
    </w:p>
    <w:p w:rsidR="00AD74F5" w:rsidRPr="00AD0D67" w:rsidRDefault="00AD74F5" w:rsidP="00AD74F5">
      <w:pPr>
        <w:pStyle w:val="2"/>
      </w:pPr>
      <w:r w:rsidRPr="00AD0D67">
        <w:br w:type="page"/>
      </w:r>
    </w:p>
    <w:p w:rsidR="00097334" w:rsidRPr="00AD0D67" w:rsidRDefault="000D6F49" w:rsidP="0085746E">
      <w:pPr>
        <w:snapToGrid w:val="0"/>
        <w:spacing w:beforeLines="50" w:before="120"/>
        <w:rPr>
          <w:rFonts w:ascii="仿宋" w:hAnsi="仿宋" w:cs="仿宋"/>
          <w:b/>
          <w:sz w:val="24"/>
        </w:rPr>
      </w:pPr>
      <w:r w:rsidRPr="00AD0D67">
        <w:rPr>
          <w:rFonts w:ascii="仿宋" w:hAnsi="仿宋" w:cs="仿宋" w:hint="eastAsia"/>
          <w:b/>
          <w:sz w:val="24"/>
        </w:rPr>
        <w:lastRenderedPageBreak/>
        <w:t>四、其他材料</w:t>
      </w:r>
      <w:bookmarkEnd w:id="53"/>
      <w:bookmarkEnd w:id="54"/>
      <w:r w:rsidRPr="00AD0D67">
        <w:rPr>
          <w:rFonts w:ascii="仿宋" w:hAnsi="仿宋" w:cs="仿宋" w:hint="eastAsia"/>
          <w:b/>
          <w:sz w:val="24"/>
        </w:rPr>
        <w:t>（如有，请提供；如未提供，投标文件不作无效处理）</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57"/>
        <w:gridCol w:w="770"/>
      </w:tblGrid>
      <w:tr w:rsidR="00097334" w:rsidRPr="00AD0D67">
        <w:trPr>
          <w:trHeight w:val="468"/>
          <w:tblHeader/>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序号</w:t>
            </w:r>
          </w:p>
        </w:tc>
        <w:tc>
          <w:tcPr>
            <w:tcW w:w="6957"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其他材料</w:t>
            </w:r>
          </w:p>
        </w:tc>
        <w:tc>
          <w:tcPr>
            <w:tcW w:w="770"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格式</w:t>
            </w:r>
          </w:p>
        </w:tc>
      </w:tr>
      <w:tr w:rsidR="00097334" w:rsidRPr="00AD0D67">
        <w:trPr>
          <w:trHeight w:val="421"/>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1</w:t>
            </w:r>
          </w:p>
        </w:tc>
        <w:tc>
          <w:tcPr>
            <w:tcW w:w="6957" w:type="dxa"/>
            <w:vAlign w:val="center"/>
          </w:tcPr>
          <w:p w:rsidR="00097334" w:rsidRPr="00AD0D67" w:rsidRDefault="00097334">
            <w:pPr>
              <w:adjustRightInd w:val="0"/>
              <w:snapToGrid w:val="0"/>
              <w:ind w:leftChars="12" w:left="25"/>
              <w:rPr>
                <w:rFonts w:ascii="仿宋" w:hAnsi="仿宋" w:cs="仿宋"/>
                <w:kern w:val="0"/>
                <w:szCs w:val="21"/>
              </w:rPr>
            </w:pPr>
          </w:p>
        </w:tc>
        <w:tc>
          <w:tcPr>
            <w:tcW w:w="770" w:type="dxa"/>
            <w:vAlign w:val="center"/>
          </w:tcPr>
          <w:p w:rsidR="00097334" w:rsidRPr="00AD0D67" w:rsidRDefault="00097334">
            <w:pPr>
              <w:adjustRightInd w:val="0"/>
              <w:snapToGrid w:val="0"/>
              <w:jc w:val="center"/>
              <w:rPr>
                <w:rFonts w:ascii="仿宋" w:hAnsi="仿宋" w:cs="仿宋"/>
                <w:kern w:val="0"/>
                <w:szCs w:val="21"/>
              </w:rPr>
            </w:pPr>
          </w:p>
        </w:tc>
      </w:tr>
      <w:tr w:rsidR="00097334" w:rsidRPr="00AD0D67">
        <w:trPr>
          <w:trHeight w:val="421"/>
        </w:trPr>
        <w:tc>
          <w:tcPr>
            <w:tcW w:w="682" w:type="dxa"/>
            <w:vAlign w:val="center"/>
          </w:tcPr>
          <w:p w:rsidR="00097334" w:rsidRPr="00AD0D67" w:rsidRDefault="000D6F49">
            <w:pPr>
              <w:adjustRightInd w:val="0"/>
              <w:snapToGrid w:val="0"/>
              <w:jc w:val="center"/>
              <w:rPr>
                <w:rFonts w:ascii="仿宋" w:hAnsi="仿宋" w:cs="仿宋"/>
                <w:kern w:val="0"/>
                <w:szCs w:val="21"/>
              </w:rPr>
            </w:pPr>
            <w:r w:rsidRPr="00AD0D67">
              <w:rPr>
                <w:rFonts w:ascii="仿宋" w:hAnsi="仿宋" w:cs="仿宋" w:hint="eastAsia"/>
                <w:kern w:val="0"/>
                <w:szCs w:val="21"/>
              </w:rPr>
              <w:t>2</w:t>
            </w:r>
          </w:p>
        </w:tc>
        <w:tc>
          <w:tcPr>
            <w:tcW w:w="6957" w:type="dxa"/>
            <w:vAlign w:val="center"/>
          </w:tcPr>
          <w:p w:rsidR="00097334" w:rsidRPr="00AD0D67" w:rsidRDefault="000D6F49">
            <w:pPr>
              <w:pStyle w:val="11"/>
              <w:adjustRightInd w:val="0"/>
              <w:snapToGrid w:val="0"/>
              <w:ind w:leftChars="12" w:left="25" w:firstLineChars="0" w:firstLine="0"/>
              <w:rPr>
                <w:rFonts w:ascii="仿宋" w:hAnsi="仿宋" w:cs="仿宋"/>
                <w:kern w:val="0"/>
                <w:szCs w:val="21"/>
              </w:rPr>
            </w:pPr>
            <w:r w:rsidRPr="00AD0D67">
              <w:rPr>
                <w:rFonts w:ascii="仿宋" w:eastAsia="仿宋" w:hAnsi="仿宋" w:cs="仿宋" w:hint="eastAsia"/>
                <w:kern w:val="0"/>
                <w:szCs w:val="21"/>
              </w:rPr>
              <w:t>......</w:t>
            </w:r>
          </w:p>
        </w:tc>
        <w:tc>
          <w:tcPr>
            <w:tcW w:w="770" w:type="dxa"/>
            <w:vAlign w:val="center"/>
          </w:tcPr>
          <w:p w:rsidR="00097334" w:rsidRPr="00AD0D67" w:rsidRDefault="00097334">
            <w:pPr>
              <w:adjustRightInd w:val="0"/>
              <w:snapToGrid w:val="0"/>
              <w:jc w:val="center"/>
              <w:rPr>
                <w:rFonts w:ascii="仿宋" w:hAnsi="仿宋" w:cs="仿宋"/>
                <w:kern w:val="0"/>
                <w:szCs w:val="21"/>
              </w:rPr>
            </w:pPr>
          </w:p>
        </w:tc>
      </w:tr>
    </w:tbl>
    <w:p w:rsidR="00097334" w:rsidRPr="00AD0D67" w:rsidRDefault="000D6F49">
      <w:pPr>
        <w:adjustRightInd w:val="0"/>
        <w:snapToGrid w:val="0"/>
        <w:spacing w:line="300" w:lineRule="exact"/>
        <w:ind w:firstLineChars="200" w:firstLine="482"/>
        <w:rPr>
          <w:rFonts w:ascii="仿宋" w:hAnsi="仿宋" w:cs="仿宋"/>
          <w:b/>
          <w:sz w:val="24"/>
        </w:rPr>
      </w:pPr>
      <w:r w:rsidRPr="00AD0D67">
        <w:rPr>
          <w:rFonts w:ascii="仿宋" w:hAnsi="仿宋" w:cs="仿宋" w:hint="eastAsia"/>
          <w:b/>
          <w:sz w:val="24"/>
        </w:rPr>
        <w:t xml:space="preserve"> </w:t>
      </w:r>
      <w:bookmarkStart w:id="55" w:name="_Toc23127_WPSOffice_Level2"/>
      <w:bookmarkStart w:id="56" w:name="_Toc24011_WPSOffice_Level2"/>
      <w:r w:rsidRPr="00AD0D67">
        <w:rPr>
          <w:rFonts w:ascii="仿宋" w:hAnsi="仿宋" w:cs="仿宋" w:hint="eastAsia"/>
          <w:b/>
          <w:sz w:val="24"/>
        </w:rPr>
        <w:t>重要提示：</w:t>
      </w:r>
      <w:bookmarkEnd w:id="55"/>
      <w:bookmarkEnd w:id="56"/>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1、投标人提供的证明材料，除需要投标人填报或有特殊说明外，均须按要求提供。</w:t>
      </w:r>
      <w:r w:rsidRPr="00AD0D67">
        <w:rPr>
          <w:rFonts w:ascii="仿宋" w:hAnsi="仿宋" w:cs="仿宋" w:hint="eastAsia"/>
          <w:b/>
          <w:bCs/>
          <w:szCs w:val="21"/>
        </w:rPr>
        <w:t xml:space="preserve"> </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2、投标人在编制投标文件时，对于给定格式的文件内容，必须按照给定的标准格式进行填报；对于没有给定标准格式的文件内容，可以由投标人自行设计。</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3、投标文件应用中文书写。投标文件中所附或所引用的材料不是中文时，应附中文译本，并加盖公章（自然人投标的，无需加盖单位公章，需要签字）。</w:t>
      </w:r>
    </w:p>
    <w:p w:rsidR="00097334" w:rsidRPr="00AD0D67" w:rsidRDefault="000D6F49">
      <w:pPr>
        <w:adjustRightInd w:val="0"/>
        <w:snapToGrid w:val="0"/>
        <w:spacing w:line="300" w:lineRule="exact"/>
        <w:ind w:firstLineChars="200" w:firstLine="420"/>
        <w:rPr>
          <w:rFonts w:ascii="仿宋" w:hAnsi="仿宋" w:cs="仿宋"/>
        </w:rPr>
      </w:pPr>
      <w:r w:rsidRPr="00AD0D67">
        <w:rPr>
          <w:rFonts w:ascii="仿宋" w:hAnsi="仿宋" w:cs="仿宋" w:hint="eastAsia"/>
          <w:szCs w:val="21"/>
        </w:rPr>
        <w:t>4、</w:t>
      </w:r>
      <w:r w:rsidRPr="00AD0D67">
        <w:rPr>
          <w:rFonts w:ascii="仿宋" w:hAnsi="仿宋" w:cs="仿宋" w:hint="eastAsia"/>
          <w:b/>
          <w:bCs/>
          <w:szCs w:val="21"/>
        </w:rPr>
        <w:t>“资格证明材料”</w:t>
      </w:r>
      <w:r w:rsidRPr="00AD0D67">
        <w:rPr>
          <w:rFonts w:ascii="仿宋" w:hAnsi="仿宋" w:cs="仿宋" w:hint="eastAsia"/>
        </w:rPr>
        <w:t>所列内容即为采购项目的资格审查条件，有一项不符合要求，不能进入下一阶段评审。</w:t>
      </w:r>
    </w:p>
    <w:p w:rsidR="00097334" w:rsidRPr="00AD0D67" w:rsidRDefault="000D6F49">
      <w:pPr>
        <w:adjustRightInd w:val="0"/>
        <w:snapToGrid w:val="0"/>
        <w:spacing w:line="300" w:lineRule="exact"/>
        <w:ind w:firstLineChars="200" w:firstLine="420"/>
        <w:rPr>
          <w:rFonts w:ascii="仿宋" w:hAnsi="仿宋" w:cs="仿宋"/>
        </w:rPr>
      </w:pPr>
      <w:r w:rsidRPr="00AD0D67">
        <w:rPr>
          <w:rFonts w:ascii="仿宋" w:hAnsi="仿宋" w:cs="仿宋" w:hint="eastAsia"/>
        </w:rPr>
        <w:t>5、</w:t>
      </w:r>
      <w:r w:rsidRPr="00AD0D67">
        <w:rPr>
          <w:rFonts w:ascii="仿宋" w:hAnsi="仿宋" w:cs="仿宋" w:hint="eastAsia"/>
          <w:b/>
          <w:bCs/>
          <w:szCs w:val="21"/>
        </w:rPr>
        <w:t>“符合性证明材料”</w:t>
      </w:r>
      <w:r w:rsidRPr="00AD0D67">
        <w:rPr>
          <w:rFonts w:ascii="仿宋" w:hAnsi="仿宋" w:cs="仿宋" w:hint="eastAsia"/>
        </w:rPr>
        <w:t>所列内容即为采购项目的符合性审查条件，有一项不符合要求，不能进入下一阶段评审。</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rPr>
        <w:t>6、</w:t>
      </w:r>
      <w:r w:rsidRPr="00AD0D67">
        <w:rPr>
          <w:rFonts w:ascii="仿宋" w:hAnsi="仿宋" w:cs="仿宋" w:hint="eastAsia"/>
          <w:szCs w:val="21"/>
        </w:rPr>
        <w:t>“其他材料”</w:t>
      </w:r>
    </w:p>
    <w:p w:rsidR="00097334" w:rsidRPr="00AD0D67" w:rsidRDefault="000D6F49">
      <w:pPr>
        <w:adjustRightInd w:val="0"/>
        <w:snapToGrid w:val="0"/>
        <w:spacing w:line="300" w:lineRule="exact"/>
        <w:ind w:firstLineChars="200" w:firstLine="420"/>
        <w:rPr>
          <w:rFonts w:ascii="仿宋" w:hAnsi="仿宋" w:cs="仿宋"/>
          <w:kern w:val="0"/>
          <w:szCs w:val="21"/>
        </w:rPr>
      </w:pPr>
      <w:r w:rsidRPr="00AD0D67">
        <w:rPr>
          <w:rFonts w:ascii="仿宋" w:hAnsi="仿宋" w:cs="仿宋" w:hint="eastAsia"/>
          <w:szCs w:val="21"/>
        </w:rPr>
        <w:t>（1）</w:t>
      </w:r>
      <w:r w:rsidRPr="00AD0D67">
        <w:rPr>
          <w:rFonts w:ascii="仿宋" w:hAnsi="仿宋" w:cs="仿宋" w:hint="eastAsia"/>
          <w:kern w:val="0"/>
          <w:szCs w:val="21"/>
        </w:rPr>
        <w:t>综合评分法：</w:t>
      </w:r>
      <w:r w:rsidRPr="00AD0D67">
        <w:rPr>
          <w:rFonts w:ascii="仿宋" w:hAnsi="仿宋" w:cs="仿宋" w:hint="eastAsia"/>
          <w:szCs w:val="21"/>
        </w:rPr>
        <w:t>投标人可就</w:t>
      </w:r>
      <w:r w:rsidRPr="00AD0D67">
        <w:rPr>
          <w:rFonts w:ascii="仿宋" w:hAnsi="仿宋" w:cs="仿宋" w:hint="eastAsia"/>
          <w:kern w:val="0"/>
          <w:szCs w:val="21"/>
        </w:rPr>
        <w:t>招标文件要求以及评分细则中各项要求提供相应材料。</w:t>
      </w:r>
    </w:p>
    <w:p w:rsidR="00097334" w:rsidRPr="00AD0D67" w:rsidRDefault="000D6F49">
      <w:pPr>
        <w:adjustRightInd w:val="0"/>
        <w:snapToGrid w:val="0"/>
        <w:spacing w:line="300" w:lineRule="exact"/>
        <w:ind w:firstLineChars="200" w:firstLine="420"/>
        <w:rPr>
          <w:rFonts w:ascii="仿宋" w:hAnsi="仿宋" w:cs="仿宋"/>
          <w:szCs w:val="21"/>
        </w:rPr>
      </w:pPr>
      <w:r w:rsidRPr="00AD0D67">
        <w:rPr>
          <w:rFonts w:ascii="仿宋" w:hAnsi="仿宋" w:cs="仿宋" w:hint="eastAsia"/>
          <w:szCs w:val="21"/>
        </w:rPr>
        <w:t>（2）</w:t>
      </w:r>
      <w:r w:rsidRPr="00AD0D67">
        <w:rPr>
          <w:rFonts w:ascii="仿宋" w:hAnsi="仿宋" w:cs="仿宋" w:hint="eastAsia"/>
          <w:kern w:val="0"/>
          <w:szCs w:val="21"/>
        </w:rPr>
        <w:t>最低评标价法：</w:t>
      </w:r>
      <w:r w:rsidRPr="00AD0D67">
        <w:rPr>
          <w:rFonts w:ascii="仿宋" w:hAnsi="仿宋" w:cs="仿宋" w:hint="eastAsia"/>
          <w:szCs w:val="21"/>
        </w:rPr>
        <w:t>投标人可就</w:t>
      </w:r>
      <w:r w:rsidRPr="00AD0D67">
        <w:rPr>
          <w:rFonts w:ascii="仿宋" w:hAnsi="仿宋" w:cs="仿宋" w:hint="eastAsia"/>
          <w:kern w:val="0"/>
          <w:szCs w:val="21"/>
        </w:rPr>
        <w:t>招标文件要求提供相应材料。</w:t>
      </w:r>
    </w:p>
    <w:p w:rsidR="00097334" w:rsidRPr="00AD0D67" w:rsidRDefault="000D6F49">
      <w:pPr>
        <w:rPr>
          <w:rFonts w:ascii="仿宋" w:hAnsi="仿宋" w:cs="仿宋"/>
        </w:rPr>
      </w:pPr>
      <w:r w:rsidRPr="00AD0D67">
        <w:rPr>
          <w:rFonts w:ascii="仿宋" w:hAnsi="仿宋" w:cs="仿宋" w:hint="eastAsia"/>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格式1</w:t>
      </w:r>
    </w:p>
    <w:p w:rsidR="00097334" w:rsidRPr="00AD0D67" w:rsidRDefault="000D6F49">
      <w:pPr>
        <w:jc w:val="center"/>
        <w:rPr>
          <w:rFonts w:ascii="仿宋" w:hAnsi="仿宋" w:cs="仿宋"/>
          <w:b/>
          <w:bCs/>
          <w:sz w:val="32"/>
          <w:szCs w:val="32"/>
        </w:rPr>
      </w:pPr>
      <w:bookmarkStart w:id="57" w:name="_Toc26322_WPSOffice_Level2"/>
      <w:bookmarkStart w:id="58" w:name="_Toc21090_WPSOffice_Level2"/>
      <w:r w:rsidRPr="00AD0D67">
        <w:rPr>
          <w:rFonts w:ascii="仿宋" w:hAnsi="仿宋" w:cs="仿宋" w:hint="eastAsia"/>
          <w:b/>
          <w:bCs/>
          <w:sz w:val="32"/>
          <w:szCs w:val="32"/>
        </w:rPr>
        <w:t>投标文件、电子文档外封面、封口格式</w:t>
      </w:r>
      <w:bookmarkEnd w:id="57"/>
      <w:bookmarkEnd w:id="58"/>
    </w:p>
    <w:p w:rsidR="00097334" w:rsidRPr="00AD0D67" w:rsidRDefault="000D6F49">
      <w:pPr>
        <w:rPr>
          <w:rFonts w:ascii="仿宋" w:hAnsi="仿宋" w:cs="仿宋"/>
        </w:rPr>
      </w:pPr>
      <w:r w:rsidRPr="00AD0D67">
        <w:rPr>
          <w:rFonts w:ascii="仿宋" w:hAnsi="仿宋" w:cs="仿宋"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097334" w:rsidRPr="00AD0D67">
        <w:trPr>
          <w:trHeight w:val="8090"/>
          <w:jc w:val="center"/>
        </w:trPr>
        <w:tc>
          <w:tcPr>
            <w:tcW w:w="5960" w:type="dxa"/>
          </w:tcPr>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97334">
            <w:pPr>
              <w:jc w:val="center"/>
              <w:rPr>
                <w:rFonts w:ascii="仿宋" w:hAnsi="仿宋" w:cs="仿宋"/>
                <w:b/>
                <w:bCs/>
              </w:rPr>
            </w:pPr>
          </w:p>
          <w:p w:rsidR="00097334" w:rsidRPr="00AD0D67" w:rsidRDefault="000D6F49">
            <w:pPr>
              <w:jc w:val="center"/>
              <w:rPr>
                <w:rFonts w:ascii="仿宋" w:hAnsi="仿宋" w:cs="仿宋"/>
                <w:b/>
                <w:bCs/>
              </w:rPr>
            </w:pPr>
            <w:r w:rsidRPr="00AD0D67">
              <w:rPr>
                <w:rFonts w:ascii="仿宋" w:hAnsi="仿宋" w:cs="仿宋" w:hint="eastAsia"/>
                <w:b/>
                <w:bCs/>
                <w:sz w:val="44"/>
                <w:szCs w:val="52"/>
              </w:rPr>
              <w:t>投标文件/电子文档</w:t>
            </w: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所投包号：第  包</w:t>
            </w: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项目名称：</w:t>
            </w:r>
          </w:p>
          <w:p w:rsidR="00097334" w:rsidRPr="00AD0D67" w:rsidRDefault="00097334">
            <w:pPr>
              <w:jc w:val="left"/>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项目编号：</w:t>
            </w:r>
          </w:p>
          <w:p w:rsidR="00097334" w:rsidRPr="00AD0D67" w:rsidRDefault="00097334">
            <w:pPr>
              <w:jc w:val="center"/>
              <w:rPr>
                <w:rFonts w:ascii="仿宋" w:hAnsi="仿宋" w:cs="仿宋"/>
              </w:rPr>
            </w:pPr>
          </w:p>
          <w:p w:rsidR="00097334" w:rsidRPr="00AD0D67" w:rsidRDefault="00097334">
            <w:pPr>
              <w:jc w:val="center"/>
              <w:rPr>
                <w:rFonts w:ascii="仿宋" w:hAnsi="仿宋" w:cs="仿宋"/>
              </w:rPr>
            </w:pPr>
          </w:p>
          <w:p w:rsidR="00097334" w:rsidRPr="00AD0D67" w:rsidRDefault="00097334">
            <w:pPr>
              <w:jc w:val="center"/>
              <w:rPr>
                <w:rFonts w:ascii="仿宋" w:hAnsi="仿宋" w:cs="仿宋"/>
              </w:rPr>
            </w:pPr>
          </w:p>
          <w:p w:rsidR="00097334" w:rsidRPr="00AD0D67" w:rsidRDefault="000D6F49">
            <w:pPr>
              <w:jc w:val="left"/>
              <w:rPr>
                <w:rFonts w:ascii="仿宋" w:hAnsi="仿宋" w:cs="仿宋"/>
              </w:rPr>
            </w:pPr>
            <w:r w:rsidRPr="00AD0D67">
              <w:rPr>
                <w:rFonts w:ascii="仿宋" w:hAnsi="仿宋" w:cs="仿宋" w:hint="eastAsia"/>
              </w:rPr>
              <w:t>投标人名称（加盖单位公章）</w:t>
            </w:r>
          </w:p>
        </w:tc>
      </w:tr>
    </w:tbl>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rPr>
          <w:rFonts w:ascii="仿宋" w:hAnsi="仿宋" w:cs="仿宋"/>
        </w:rPr>
      </w:pPr>
      <w:r w:rsidRPr="00AD0D67">
        <w:rPr>
          <w:rFonts w:ascii="仿宋" w:hAnsi="仿宋" w:cs="仿宋" w:hint="eastAsia"/>
          <w:sz w:val="24"/>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097334" w:rsidRPr="00AD0D6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rPr>
            </w:pPr>
            <w:r w:rsidRPr="00AD0D67">
              <w:rPr>
                <w:rFonts w:ascii="仿宋" w:hAnsi="仿宋" w:cs="仿宋" w:hint="eastAsia"/>
              </w:rPr>
              <w:t>——于   年  月  日   时之前不准启封（公章）——</w:t>
            </w:r>
          </w:p>
        </w:tc>
      </w:tr>
    </w:tbl>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rPr>
          <w:rFonts w:ascii="仿宋" w:hAnsi="仿宋" w:cs="仿宋"/>
          <w:b/>
          <w:sz w:val="28"/>
          <w:szCs w:val="28"/>
        </w:rPr>
      </w:pPr>
      <w:r w:rsidRPr="00AD0D67">
        <w:rPr>
          <w:rFonts w:ascii="仿宋" w:hAnsi="仿宋" w:cs="仿宋" w:hint="eastAsia"/>
          <w:b/>
          <w:sz w:val="28"/>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格式2</w:t>
      </w:r>
    </w:p>
    <w:p w:rsidR="00097334" w:rsidRPr="00AD0D67" w:rsidRDefault="00664866">
      <w:pPr>
        <w:jc w:val="center"/>
        <w:rPr>
          <w:rFonts w:ascii="仿宋" w:hAnsi="仿宋" w:cs="仿宋"/>
          <w:b/>
          <w:bCs/>
          <w:sz w:val="32"/>
          <w:szCs w:val="32"/>
        </w:rPr>
      </w:pPr>
      <w:r>
        <w:rPr>
          <w:rFonts w:ascii="仿宋" w:hAnsi="仿宋" w:cs="仿宋"/>
          <w:noProof/>
          <w:sz w:val="32"/>
        </w:rPr>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">
            <v:path arrowok="t"/>
            <v:textbox>
              <w:txbxContent>
                <w:p w:rsidR="00DD54AD" w:rsidRDefault="00DD54AD">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0D6F49" w:rsidRPr="00AD0D67">
        <w:rPr>
          <w:rFonts w:ascii="仿宋" w:hAnsi="仿宋" w:cs="仿宋" w:hint="eastAsia"/>
          <w:b/>
          <w:bCs/>
          <w:sz w:val="32"/>
          <w:szCs w:val="32"/>
        </w:rPr>
        <w:t>投标文件的封皮</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jc w:val="center"/>
        <w:rPr>
          <w:rFonts w:ascii="仿宋" w:hAnsi="仿宋" w:cs="仿宋"/>
          <w:b/>
          <w:bCs/>
          <w:sz w:val="52"/>
          <w:szCs w:val="52"/>
        </w:rPr>
      </w:pPr>
      <w:r w:rsidRPr="00AD0D67">
        <w:rPr>
          <w:rFonts w:ascii="仿宋" w:hAnsi="仿宋" w:cs="仿宋" w:hint="eastAsia"/>
          <w:b/>
          <w:bCs/>
          <w:sz w:val="52"/>
          <w:szCs w:val="52"/>
        </w:rPr>
        <w:t>投  标  文  件</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97334">
      <w:pPr>
        <w:rPr>
          <w:rFonts w:ascii="仿宋" w:hAnsi="仿宋" w:cs="仿宋"/>
          <w:sz w:val="28"/>
          <w:szCs w:val="28"/>
        </w:rPr>
      </w:pPr>
    </w:p>
    <w:p w:rsidR="00097334" w:rsidRPr="00AD0D67" w:rsidRDefault="000D6F49">
      <w:pPr>
        <w:rPr>
          <w:rFonts w:ascii="仿宋" w:hAnsi="仿宋" w:cs="仿宋"/>
          <w:sz w:val="28"/>
          <w:szCs w:val="28"/>
        </w:rPr>
      </w:pPr>
      <w:r w:rsidRPr="00AD0D67">
        <w:rPr>
          <w:rFonts w:ascii="仿宋" w:hAnsi="仿宋" w:cs="仿宋" w:hint="eastAsia"/>
          <w:sz w:val="28"/>
          <w:szCs w:val="28"/>
        </w:rPr>
        <w:t>所投包号：第  包</w:t>
      </w:r>
    </w:p>
    <w:p w:rsidR="00097334" w:rsidRPr="00AD0D67" w:rsidRDefault="000D6F49">
      <w:pPr>
        <w:rPr>
          <w:rFonts w:ascii="仿宋" w:hAnsi="仿宋" w:cs="仿宋"/>
          <w:sz w:val="28"/>
          <w:szCs w:val="28"/>
        </w:rPr>
      </w:pPr>
      <w:r w:rsidRPr="00AD0D67">
        <w:rPr>
          <w:rFonts w:ascii="仿宋" w:hAnsi="仿宋" w:cs="仿宋" w:hint="eastAsia"/>
          <w:sz w:val="28"/>
          <w:szCs w:val="28"/>
        </w:rPr>
        <w:t>项目名称：</w:t>
      </w:r>
    </w:p>
    <w:p w:rsidR="00097334" w:rsidRPr="00AD0D67" w:rsidRDefault="000D6F49">
      <w:pPr>
        <w:rPr>
          <w:rFonts w:ascii="仿宋" w:hAnsi="仿宋" w:cs="仿宋"/>
          <w:sz w:val="28"/>
          <w:szCs w:val="28"/>
        </w:rPr>
      </w:pPr>
      <w:r w:rsidRPr="00AD0D67">
        <w:rPr>
          <w:rFonts w:ascii="仿宋" w:hAnsi="仿宋" w:cs="仿宋" w:hint="eastAsia"/>
          <w:sz w:val="28"/>
          <w:szCs w:val="28"/>
        </w:rPr>
        <w:t>项目编号：</w:t>
      </w:r>
    </w:p>
    <w:p w:rsidR="00097334" w:rsidRPr="00AD0D67" w:rsidRDefault="000D6F49">
      <w:pPr>
        <w:rPr>
          <w:rFonts w:ascii="仿宋" w:hAnsi="仿宋" w:cs="仿宋"/>
          <w:sz w:val="28"/>
          <w:szCs w:val="28"/>
        </w:rPr>
      </w:pPr>
      <w:r w:rsidRPr="00AD0D67">
        <w:rPr>
          <w:rFonts w:ascii="仿宋" w:hAnsi="仿宋" w:cs="仿宋" w:hint="eastAsia"/>
          <w:sz w:val="28"/>
          <w:szCs w:val="28"/>
        </w:rPr>
        <w:t>投标人名称 ：</w:t>
      </w:r>
    </w:p>
    <w:p w:rsidR="00097334" w:rsidRPr="00AD0D67" w:rsidRDefault="000D6F49">
      <w:pPr>
        <w:rPr>
          <w:rFonts w:ascii="仿宋" w:hAnsi="仿宋" w:cs="仿宋"/>
          <w:sz w:val="28"/>
          <w:szCs w:val="28"/>
        </w:rPr>
      </w:pPr>
      <w:r w:rsidRPr="00AD0D67">
        <w:rPr>
          <w:rFonts w:ascii="仿宋" w:hAnsi="仿宋" w:cs="仿宋" w:hint="eastAsia"/>
          <w:sz w:val="28"/>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格式3</w:t>
      </w:r>
    </w:p>
    <w:p w:rsidR="00097334" w:rsidRPr="00AD0D67" w:rsidRDefault="000D6F49" w:rsidP="0085746E">
      <w:pPr>
        <w:spacing w:beforeLines="100" w:before="240" w:afterLines="100" w:after="240" w:line="360" w:lineRule="auto"/>
        <w:ind w:rightChars="-10" w:right="-21"/>
        <w:jc w:val="center"/>
        <w:rPr>
          <w:rFonts w:ascii="仿宋" w:hAnsi="仿宋" w:cs="仿宋"/>
          <w:b/>
          <w:sz w:val="32"/>
          <w:szCs w:val="32"/>
        </w:rPr>
      </w:pPr>
      <w:bookmarkStart w:id="59" w:name="_Toc21414_WPSOffice_Level2"/>
      <w:bookmarkStart w:id="60" w:name="_Toc2304_WPSOffice_Level2"/>
      <w:r w:rsidRPr="00AD0D67">
        <w:rPr>
          <w:rFonts w:ascii="仿宋" w:hAnsi="仿宋" w:cs="仿宋" w:hint="eastAsia"/>
          <w:b/>
          <w:sz w:val="32"/>
          <w:szCs w:val="32"/>
        </w:rPr>
        <w:t>目  录</w:t>
      </w:r>
      <w:bookmarkEnd w:id="59"/>
      <w:bookmarkEnd w:id="60"/>
    </w:p>
    <w:p w:rsidR="00097334" w:rsidRPr="00AD0D67" w:rsidRDefault="000D6F49">
      <w:pPr>
        <w:rPr>
          <w:rFonts w:ascii="仿宋" w:hAnsi="仿宋" w:cs="仿宋"/>
        </w:rPr>
      </w:pPr>
      <w:bookmarkStart w:id="61" w:name="_Toc30940_WPSOffice_Level2"/>
      <w:bookmarkStart w:id="62" w:name="_Toc7636_WPSOffice_Level2"/>
      <w:r w:rsidRPr="00AD0D67">
        <w:rPr>
          <w:rFonts w:ascii="仿宋" w:hAnsi="仿宋" w:cs="仿宋" w:hint="eastAsia"/>
        </w:rPr>
        <w:t>一、资格证明材料</w:t>
      </w:r>
      <w:bookmarkEnd w:id="61"/>
      <w:bookmarkEnd w:id="62"/>
    </w:p>
    <w:p w:rsidR="00097334" w:rsidRPr="00AD0D67" w:rsidRDefault="000D6F49">
      <w:pPr>
        <w:rPr>
          <w:rFonts w:ascii="仿宋" w:hAnsi="仿宋" w:cs="仿宋"/>
        </w:rPr>
      </w:pPr>
      <w:r w:rsidRPr="00AD0D67">
        <w:rPr>
          <w:rFonts w:ascii="仿宋" w:hAnsi="仿宋" w:cs="仿宋" w:hint="eastAsia"/>
        </w:rPr>
        <w:t>……</w:t>
      </w:r>
    </w:p>
    <w:p w:rsidR="00097334" w:rsidRPr="00AD0D67" w:rsidRDefault="000D6F49">
      <w:pPr>
        <w:rPr>
          <w:rFonts w:ascii="仿宋" w:hAnsi="仿宋" w:cs="仿宋"/>
        </w:rPr>
      </w:pPr>
      <w:bookmarkStart w:id="63" w:name="_Toc13950_WPSOffice_Level2"/>
      <w:bookmarkStart w:id="64" w:name="_Toc31702_WPSOffice_Level2"/>
      <w:r w:rsidRPr="00AD0D67">
        <w:rPr>
          <w:rFonts w:ascii="仿宋" w:hAnsi="仿宋" w:cs="仿宋" w:hint="eastAsia"/>
        </w:rPr>
        <w:t>二、符合性证明材料</w:t>
      </w:r>
      <w:bookmarkEnd w:id="63"/>
      <w:bookmarkEnd w:id="64"/>
    </w:p>
    <w:p w:rsidR="00097334" w:rsidRPr="00AD0D67" w:rsidRDefault="000D6F49">
      <w:pPr>
        <w:rPr>
          <w:rFonts w:ascii="仿宋" w:hAnsi="仿宋" w:cs="仿宋"/>
        </w:rPr>
      </w:pPr>
      <w:r w:rsidRPr="00AD0D67">
        <w:rPr>
          <w:rFonts w:ascii="仿宋" w:hAnsi="仿宋" w:cs="仿宋" w:hint="eastAsia"/>
        </w:rPr>
        <w:t>……</w:t>
      </w:r>
    </w:p>
    <w:p w:rsidR="00097334" w:rsidRPr="00AD0D67" w:rsidRDefault="000D6F49">
      <w:pPr>
        <w:rPr>
          <w:rFonts w:ascii="仿宋" w:hAnsi="仿宋" w:cs="仿宋"/>
        </w:rPr>
      </w:pPr>
      <w:bookmarkStart w:id="65" w:name="_Toc9090_WPSOffice_Level2"/>
      <w:bookmarkStart w:id="66" w:name="_Toc14854_WPSOffice_Level2"/>
      <w:r w:rsidRPr="00AD0D67">
        <w:rPr>
          <w:rFonts w:ascii="仿宋" w:hAnsi="仿宋" w:cs="仿宋" w:hint="eastAsia"/>
        </w:rPr>
        <w:t>三、其它材料</w:t>
      </w:r>
      <w:bookmarkEnd w:id="65"/>
      <w:bookmarkEnd w:id="66"/>
    </w:p>
    <w:p w:rsidR="00097334" w:rsidRPr="00AD0D67" w:rsidRDefault="000D6F49">
      <w:pPr>
        <w:rPr>
          <w:rFonts w:ascii="仿宋" w:hAnsi="仿宋" w:cs="仿宋"/>
          <w:szCs w:val="21"/>
        </w:rPr>
      </w:pPr>
      <w:r w:rsidRPr="00AD0D67">
        <w:rPr>
          <w:rFonts w:ascii="仿宋" w:hAnsi="仿宋" w:cs="仿宋" w:hint="eastAsia"/>
          <w:szCs w:val="21"/>
        </w:rPr>
        <w:t>……</w:t>
      </w: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D6F49">
      <w:pPr>
        <w:adjustRightInd w:val="0"/>
        <w:snapToGrid w:val="0"/>
        <w:spacing w:line="360" w:lineRule="auto"/>
        <w:ind w:firstLineChars="200" w:firstLine="420"/>
        <w:rPr>
          <w:rFonts w:ascii="仿宋" w:hAnsi="仿宋" w:cs="仿宋"/>
        </w:rPr>
      </w:pPr>
      <w:r w:rsidRPr="00AD0D67">
        <w:rPr>
          <w:rFonts w:ascii="仿宋" w:hAnsi="仿宋" w:cs="仿宋"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97334">
      <w:pPr>
        <w:rPr>
          <w:rFonts w:ascii="仿宋" w:hAnsi="仿宋" w:cs="仿宋"/>
        </w:rPr>
      </w:pPr>
    </w:p>
    <w:p w:rsidR="00097334" w:rsidRPr="00AD0D67" w:rsidRDefault="000D6F49">
      <w:pPr>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pStyle w:val="2"/>
        <w:adjustRightInd w:val="0"/>
        <w:snapToGrid w:val="0"/>
        <w:spacing w:before="0" w:after="0" w:line="240" w:lineRule="auto"/>
        <w:jc w:val="left"/>
        <w:rPr>
          <w:rFonts w:ascii="仿宋" w:hAnsi="仿宋" w:cs="仿宋"/>
          <w:b w:val="0"/>
          <w:bCs/>
          <w:sz w:val="32"/>
          <w:szCs w:val="32"/>
        </w:rPr>
      </w:pPr>
      <w:r w:rsidRPr="00AD0D67">
        <w:rPr>
          <w:rFonts w:ascii="仿宋" w:hAnsi="仿宋" w:cs="仿宋" w:hint="eastAsia"/>
        </w:rPr>
        <w:br w:type="page"/>
      </w:r>
      <w:r w:rsidRPr="00AD0D67">
        <w:rPr>
          <w:rFonts w:ascii="仿宋" w:hAnsi="仿宋" w:cs="仿宋" w:hint="eastAsia"/>
          <w:szCs w:val="28"/>
        </w:rPr>
        <w:lastRenderedPageBreak/>
        <w:t>格式4</w:t>
      </w:r>
      <w:bookmarkStart w:id="67" w:name="_Toc16924_WPSOffice_Level2"/>
      <w:bookmarkStart w:id="68" w:name="_Toc3401_WPSOffice_Level2"/>
    </w:p>
    <w:p w:rsidR="00097334" w:rsidRPr="00AD0D67" w:rsidRDefault="000D6F49" w:rsidP="0085746E">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法定代表人（或非法人组织负责人）身份证明书</w:t>
      </w:r>
      <w:bookmarkEnd w:id="67"/>
      <w:bookmarkEnd w:id="68"/>
    </w:p>
    <w:p w:rsidR="00097334" w:rsidRPr="00AD0D67" w:rsidRDefault="000D6F49">
      <w:pPr>
        <w:spacing w:line="360" w:lineRule="auto"/>
        <w:ind w:firstLineChars="400" w:firstLine="840"/>
        <w:rPr>
          <w:rFonts w:ascii="仿宋" w:hAnsi="仿宋" w:cs="仿宋"/>
          <w:szCs w:val="21"/>
        </w:rPr>
      </w:pPr>
      <w:r w:rsidRPr="00AD0D67">
        <w:rPr>
          <w:rFonts w:ascii="仿宋" w:hAnsi="仿宋" w:cs="仿宋" w:hint="eastAsia"/>
          <w:szCs w:val="21"/>
        </w:rPr>
        <w:t>姓名：</w:t>
      </w:r>
      <w:r w:rsidRPr="00AD0D67">
        <w:rPr>
          <w:rFonts w:ascii="仿宋" w:hAnsi="仿宋" w:cs="仿宋" w:hint="eastAsia"/>
          <w:szCs w:val="21"/>
          <w:u w:val="single"/>
        </w:rPr>
        <w:t xml:space="preserve">        </w:t>
      </w:r>
      <w:r w:rsidRPr="00AD0D67">
        <w:rPr>
          <w:rFonts w:ascii="仿宋" w:hAnsi="仿宋" w:cs="仿宋" w:hint="eastAsia"/>
          <w:szCs w:val="21"/>
        </w:rPr>
        <w:t>，性别：</w:t>
      </w:r>
      <w:r w:rsidRPr="00AD0D67">
        <w:rPr>
          <w:rFonts w:ascii="仿宋" w:hAnsi="仿宋" w:cs="仿宋" w:hint="eastAsia"/>
          <w:szCs w:val="21"/>
          <w:u w:val="single"/>
        </w:rPr>
        <w:t xml:space="preserve">        </w:t>
      </w:r>
      <w:r w:rsidRPr="00AD0D67">
        <w:rPr>
          <w:rFonts w:ascii="仿宋" w:hAnsi="仿宋" w:cs="仿宋" w:hint="eastAsia"/>
          <w:szCs w:val="21"/>
        </w:rPr>
        <w:t>，出生日期：</w:t>
      </w:r>
      <w:r w:rsidRPr="00AD0D67">
        <w:rPr>
          <w:rFonts w:ascii="仿宋" w:hAnsi="仿宋" w:cs="仿宋" w:hint="eastAsia"/>
          <w:szCs w:val="21"/>
          <w:u w:val="single"/>
        </w:rPr>
        <w:t xml:space="preserve">         </w:t>
      </w:r>
      <w:r w:rsidRPr="00AD0D67">
        <w:rPr>
          <w:rFonts w:ascii="仿宋" w:hAnsi="仿宋" w:cs="仿宋" w:hint="eastAsia"/>
          <w:szCs w:val="21"/>
        </w:rPr>
        <w:t>，现任职务：</w:t>
      </w:r>
      <w:r w:rsidRPr="00AD0D67">
        <w:rPr>
          <w:rFonts w:ascii="仿宋" w:hAnsi="仿宋" w:cs="仿宋" w:hint="eastAsia"/>
          <w:szCs w:val="21"/>
          <w:u w:val="single"/>
        </w:rPr>
        <w:t xml:space="preserve">       </w:t>
      </w:r>
      <w:r w:rsidRPr="00AD0D67">
        <w:rPr>
          <w:rFonts w:ascii="仿宋" w:hAnsi="仿宋" w:cs="仿宋" w:hint="eastAsia"/>
          <w:szCs w:val="21"/>
        </w:rPr>
        <w:t>，系</w:t>
      </w:r>
      <w:r w:rsidRPr="00AD0D67">
        <w:rPr>
          <w:rFonts w:ascii="仿宋" w:hAnsi="仿宋" w:cs="仿宋" w:hint="eastAsia"/>
          <w:szCs w:val="21"/>
          <w:u w:val="single"/>
        </w:rPr>
        <w:t xml:space="preserve">            </w:t>
      </w:r>
      <w:r w:rsidRPr="00AD0D67">
        <w:rPr>
          <w:rFonts w:ascii="仿宋" w:hAnsi="仿宋" w:cs="仿宋" w:hint="eastAsia"/>
          <w:szCs w:val="21"/>
        </w:rPr>
        <w:t>（投标人名称）的法定代表人（或非法人组织负责人）。</w:t>
      </w:r>
    </w:p>
    <w:p w:rsidR="00097334" w:rsidRPr="00AD0D67" w:rsidRDefault="000D6F49">
      <w:pPr>
        <w:rPr>
          <w:rFonts w:ascii="仿宋" w:hAnsi="仿宋" w:cs="仿宋"/>
          <w:szCs w:val="21"/>
        </w:rPr>
      </w:pPr>
      <w:r w:rsidRPr="00AD0D67">
        <w:rPr>
          <w:rFonts w:ascii="仿宋" w:hAnsi="仿宋" w:cs="仿宋" w:hint="eastAsia"/>
          <w:szCs w:val="21"/>
        </w:rPr>
        <w:t xml:space="preserve">            </w:t>
      </w:r>
    </w:p>
    <w:p w:rsidR="00097334" w:rsidRPr="00AD0D67" w:rsidRDefault="000D6F49">
      <w:pPr>
        <w:rPr>
          <w:rFonts w:ascii="仿宋" w:hAnsi="仿宋" w:cs="仿宋"/>
          <w:szCs w:val="21"/>
        </w:rPr>
      </w:pPr>
      <w:r w:rsidRPr="00AD0D67">
        <w:rPr>
          <w:rFonts w:ascii="仿宋" w:hAnsi="仿宋" w:cs="仿宋" w:hint="eastAsia"/>
          <w:szCs w:val="21"/>
        </w:rPr>
        <w:t>特此证明。</w:t>
      </w: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97334" w:rsidRPr="00AD0D67">
        <w:trPr>
          <w:trHeight w:val="3520"/>
          <w:jc w:val="center"/>
        </w:trPr>
        <w:tc>
          <w:tcPr>
            <w:tcW w:w="8228" w:type="dxa"/>
          </w:tcPr>
          <w:p w:rsidR="00097334" w:rsidRPr="00AD0D67" w:rsidRDefault="000D6F49">
            <w:pPr>
              <w:jc w:val="center"/>
              <w:rPr>
                <w:rFonts w:ascii="仿宋" w:hAnsi="仿宋" w:cs="仿宋"/>
                <w:szCs w:val="21"/>
              </w:rPr>
            </w:pPr>
            <w:r w:rsidRPr="00AD0D67">
              <w:rPr>
                <w:rFonts w:ascii="仿宋" w:hAnsi="仿宋" w:cs="仿宋" w:hint="eastAsia"/>
                <w:szCs w:val="21"/>
              </w:rPr>
              <w:t>（※法定代表人（或非法人组织负责人）身份证正、反面复印件※）</w:t>
            </w:r>
          </w:p>
        </w:tc>
      </w:tr>
    </w:tbl>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97334">
      <w:pPr>
        <w:rPr>
          <w:rFonts w:ascii="仿宋" w:hAnsi="仿宋" w:cs="仿宋"/>
          <w:szCs w:val="21"/>
        </w:rPr>
      </w:pPr>
    </w:p>
    <w:p w:rsidR="00097334" w:rsidRPr="00AD0D67" w:rsidRDefault="000D6F49">
      <w:pPr>
        <w:spacing w:line="480" w:lineRule="auto"/>
        <w:rPr>
          <w:rFonts w:ascii="仿宋" w:hAnsi="仿宋" w:cs="仿宋"/>
          <w:u w:val="single"/>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rPr>
          <w:rFonts w:ascii="仿宋" w:hAnsi="仿宋" w:cs="仿宋"/>
          <w:b/>
          <w:bCs/>
          <w:sz w:val="32"/>
          <w:szCs w:val="32"/>
        </w:rPr>
      </w:pPr>
      <w:r w:rsidRPr="00AD0D67">
        <w:rPr>
          <w:rFonts w:ascii="仿宋" w:hAnsi="仿宋" w:cs="仿宋" w:hint="eastAsia"/>
          <w:szCs w:val="21"/>
        </w:rPr>
        <w:br w:type="page"/>
      </w:r>
      <w:r w:rsidRPr="00AD0D67">
        <w:rPr>
          <w:rFonts w:ascii="仿宋" w:hAnsi="仿宋" w:cs="仿宋" w:hint="eastAsia"/>
          <w:b/>
          <w:sz w:val="28"/>
          <w:szCs w:val="28"/>
        </w:rPr>
        <w:lastRenderedPageBreak/>
        <w:t>格式5</w:t>
      </w:r>
      <w:bookmarkStart w:id="69" w:name="_Toc21833_WPSOffice_Level2"/>
      <w:bookmarkStart w:id="70" w:name="_Toc122_WPSOffice_Level2"/>
    </w:p>
    <w:p w:rsidR="00097334" w:rsidRPr="00AD0D67" w:rsidRDefault="000D6F49" w:rsidP="0085746E">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法定代表人（或非法人组织负责人）授权委托书</w:t>
      </w:r>
      <w:bookmarkEnd w:id="69"/>
      <w:bookmarkEnd w:id="70"/>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单位名称：</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法定代表人（或非法人组织负责人）姓名：</w:t>
      </w:r>
      <w:r w:rsidRPr="00AD0D67">
        <w:rPr>
          <w:rFonts w:ascii="仿宋" w:hAnsi="仿宋" w:cs="仿宋" w:hint="eastAsia"/>
          <w:szCs w:val="21"/>
          <w:u w:val="single"/>
        </w:rPr>
        <w:t xml:space="preserve">        </w:t>
      </w:r>
      <w:r w:rsidRPr="00AD0D67">
        <w:rPr>
          <w:rFonts w:ascii="仿宋" w:hAnsi="仿宋" w:cs="仿宋" w:hint="eastAsia"/>
          <w:szCs w:val="21"/>
        </w:rPr>
        <w:t xml:space="preserve"> 身份证号码：</w:t>
      </w:r>
      <w:r w:rsidRPr="00AD0D67">
        <w:rPr>
          <w:rFonts w:ascii="仿宋" w:hAnsi="仿宋" w:cs="仿宋" w:hint="eastAsia"/>
          <w:szCs w:val="21"/>
          <w:u w:val="single"/>
        </w:rPr>
        <w:t xml:space="preserve">         </w:t>
      </w:r>
    </w:p>
    <w:p w:rsidR="00097334" w:rsidRPr="00AD0D67" w:rsidRDefault="000D6F49">
      <w:pPr>
        <w:tabs>
          <w:tab w:val="left" w:pos="5205"/>
        </w:tabs>
        <w:spacing w:line="360" w:lineRule="auto"/>
        <w:ind w:firstLineChars="200" w:firstLine="420"/>
        <w:rPr>
          <w:rFonts w:ascii="仿宋" w:hAnsi="仿宋" w:cs="仿宋"/>
          <w:szCs w:val="21"/>
          <w:u w:val="single"/>
        </w:rPr>
      </w:pPr>
      <w:r w:rsidRPr="00AD0D67">
        <w:rPr>
          <w:rFonts w:ascii="仿宋" w:hAnsi="仿宋" w:cs="仿宋" w:hint="eastAsia"/>
          <w:szCs w:val="21"/>
        </w:rPr>
        <w:t>住所地：</w:t>
      </w:r>
      <w:r w:rsidRPr="00AD0D67">
        <w:rPr>
          <w:rFonts w:ascii="仿宋" w:hAnsi="仿宋" w:cs="仿宋" w:hint="eastAsia"/>
          <w:szCs w:val="21"/>
          <w:u w:val="single"/>
        </w:rPr>
        <w:t xml:space="preserve">                    </w:t>
      </w:r>
      <w:r w:rsidRPr="00AD0D67">
        <w:rPr>
          <w:rFonts w:ascii="仿宋" w:hAnsi="仿宋" w:cs="仿宋" w:hint="eastAsia"/>
          <w:szCs w:val="21"/>
          <w:u w:val="single"/>
        </w:rPr>
        <w:tab/>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授权委托人姓名：</w:t>
      </w:r>
      <w:r w:rsidRPr="00AD0D67">
        <w:rPr>
          <w:rFonts w:ascii="仿宋" w:hAnsi="仿宋" w:cs="仿宋" w:hint="eastAsia"/>
          <w:szCs w:val="21"/>
          <w:u w:val="single"/>
        </w:rPr>
        <w:t xml:space="preserve">                </w:t>
      </w:r>
      <w:r w:rsidRPr="00AD0D67">
        <w:rPr>
          <w:rFonts w:ascii="仿宋" w:hAnsi="仿宋" w:cs="仿宋" w:hint="eastAsia"/>
          <w:szCs w:val="21"/>
        </w:rPr>
        <w:t xml:space="preserve">                   身份证号码：</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工作单位：</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住址：</w:t>
      </w:r>
      <w:r w:rsidRPr="00AD0D67">
        <w:rPr>
          <w:rFonts w:ascii="仿宋" w:hAnsi="仿宋" w:cs="仿宋" w:hint="eastAsia"/>
          <w:szCs w:val="21"/>
          <w:u w:val="single"/>
        </w:rPr>
        <w:t xml:space="preserve">                      </w:t>
      </w:r>
      <w:r w:rsidRPr="00AD0D67">
        <w:rPr>
          <w:rFonts w:ascii="仿宋" w:hAnsi="仿宋" w:cs="仿宋" w:hint="eastAsia"/>
          <w:szCs w:val="21"/>
        </w:rPr>
        <w:t xml:space="preserve">                   电话：</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现委托</w:t>
      </w:r>
      <w:r w:rsidRPr="00AD0D67">
        <w:rPr>
          <w:rFonts w:ascii="仿宋" w:hAnsi="仿宋" w:cs="仿宋" w:hint="eastAsia"/>
          <w:szCs w:val="21"/>
          <w:u w:val="single"/>
        </w:rPr>
        <w:t xml:space="preserve">           </w:t>
      </w:r>
      <w:r w:rsidRPr="00AD0D67">
        <w:rPr>
          <w:rFonts w:ascii="仿宋" w:hAnsi="仿宋" w:cs="仿宋" w:hint="eastAsia"/>
          <w:szCs w:val="21"/>
        </w:rPr>
        <w:t>就</w:t>
      </w:r>
      <w:r w:rsidRPr="00AD0D67">
        <w:rPr>
          <w:rFonts w:ascii="仿宋" w:hAnsi="仿宋" w:cs="仿宋" w:hint="eastAsia"/>
          <w:szCs w:val="21"/>
          <w:u w:val="single"/>
        </w:rPr>
        <w:t>（项目编号、项目名称、包号）</w:t>
      </w:r>
      <w:r w:rsidRPr="00AD0D67">
        <w:rPr>
          <w:rFonts w:ascii="仿宋" w:hAnsi="仿宋" w:cs="仿宋" w:hint="eastAsia"/>
          <w:szCs w:val="21"/>
        </w:rPr>
        <w:t>投标中，以我单位名义处理一切与之有关的事务。</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本授权书于</w:t>
      </w:r>
      <w:r w:rsidRPr="00AD0D67">
        <w:rPr>
          <w:rFonts w:ascii="仿宋" w:hAnsi="仿宋" w:cs="仿宋" w:hint="eastAsia"/>
          <w:szCs w:val="21"/>
          <w:u w:val="single"/>
        </w:rPr>
        <w:t xml:space="preserve">   </w:t>
      </w:r>
      <w:r w:rsidRPr="00AD0D67">
        <w:rPr>
          <w:rFonts w:ascii="仿宋" w:hAnsi="仿宋" w:cs="仿宋" w:hint="eastAsia"/>
          <w:szCs w:val="21"/>
        </w:rPr>
        <w:t>年</w:t>
      </w:r>
      <w:r w:rsidRPr="00AD0D67">
        <w:rPr>
          <w:rFonts w:ascii="仿宋" w:hAnsi="仿宋" w:cs="仿宋" w:hint="eastAsia"/>
          <w:szCs w:val="21"/>
          <w:u w:val="single"/>
        </w:rPr>
        <w:t xml:space="preserve">   </w:t>
      </w:r>
      <w:r w:rsidRPr="00AD0D67">
        <w:rPr>
          <w:rFonts w:ascii="仿宋" w:hAnsi="仿宋" w:cs="仿宋" w:hint="eastAsia"/>
          <w:szCs w:val="21"/>
        </w:rPr>
        <w:t>月</w:t>
      </w:r>
      <w:r w:rsidRPr="00AD0D67">
        <w:rPr>
          <w:rFonts w:ascii="仿宋" w:hAnsi="仿宋" w:cs="仿宋" w:hint="eastAsia"/>
          <w:szCs w:val="21"/>
          <w:u w:val="single"/>
        </w:rPr>
        <w:t xml:space="preserve">   </w:t>
      </w:r>
      <w:r w:rsidRPr="00AD0D67">
        <w:rPr>
          <w:rFonts w:ascii="仿宋" w:hAnsi="仿宋" w:cs="仿宋" w:hint="eastAsia"/>
          <w:szCs w:val="21"/>
        </w:rPr>
        <w:t>日签字或盖章生效，无转委托，特此声明。</w:t>
      </w:r>
    </w:p>
    <w:p w:rsidR="00097334" w:rsidRPr="00AD0D67" w:rsidRDefault="00097334">
      <w:pPr>
        <w:spacing w:line="360" w:lineRule="auto"/>
        <w:rPr>
          <w:rFonts w:ascii="仿宋" w:hAnsi="仿宋" w:cs="仿宋"/>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97334" w:rsidRPr="00AD0D67">
        <w:trPr>
          <w:trHeight w:val="3520"/>
          <w:jc w:val="center"/>
        </w:trPr>
        <w:tc>
          <w:tcPr>
            <w:tcW w:w="8228" w:type="dxa"/>
          </w:tcPr>
          <w:p w:rsidR="00097334" w:rsidRPr="00AD0D67" w:rsidRDefault="000D6F49">
            <w:pPr>
              <w:jc w:val="center"/>
              <w:rPr>
                <w:rFonts w:ascii="仿宋" w:hAnsi="仿宋" w:cs="仿宋"/>
                <w:szCs w:val="21"/>
              </w:rPr>
            </w:pPr>
            <w:r w:rsidRPr="00AD0D67">
              <w:rPr>
                <w:rFonts w:ascii="仿宋" w:hAnsi="仿宋" w:cs="仿宋" w:hint="eastAsia"/>
                <w:szCs w:val="21"/>
              </w:rPr>
              <w:t>（※授权委托人身份证正、反面复印件※）</w:t>
            </w:r>
          </w:p>
        </w:tc>
      </w:tr>
    </w:tbl>
    <w:p w:rsidR="00097334" w:rsidRPr="00AD0D67" w:rsidRDefault="00097334">
      <w:pPr>
        <w:spacing w:line="360" w:lineRule="auto"/>
        <w:rPr>
          <w:rFonts w:ascii="仿宋" w:hAnsi="仿宋" w:cs="仿宋"/>
          <w:szCs w:val="21"/>
        </w:rPr>
      </w:pPr>
    </w:p>
    <w:p w:rsidR="00097334" w:rsidRPr="00AD0D67" w:rsidRDefault="000D6F49">
      <w:pPr>
        <w:spacing w:line="360" w:lineRule="auto"/>
        <w:rPr>
          <w:rFonts w:ascii="仿宋" w:hAnsi="仿宋" w:cs="仿宋"/>
          <w:szCs w:val="21"/>
        </w:rPr>
      </w:pPr>
      <w:r w:rsidRPr="00AD0D67">
        <w:rPr>
          <w:rFonts w:ascii="仿宋" w:hAnsi="仿宋" w:cs="仿宋" w:hint="eastAsia"/>
          <w:szCs w:val="21"/>
        </w:rPr>
        <w:t>委托人（加盖单位公章）：</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法定代表人（或非法人组织负责人）（签字或盖章）：</w:t>
      </w:r>
      <w:r w:rsidRPr="00AD0D67">
        <w:rPr>
          <w:rFonts w:ascii="仿宋" w:hAnsi="仿宋" w:cs="仿宋" w:hint="eastAsia"/>
          <w:szCs w:val="21"/>
          <w:u w:val="single"/>
        </w:rPr>
        <w:t xml:space="preserve">                   </w:t>
      </w:r>
      <w:r w:rsidRPr="00AD0D67">
        <w:rPr>
          <w:rFonts w:ascii="仿宋" w:hAnsi="仿宋" w:cs="仿宋" w:hint="eastAsia"/>
          <w:szCs w:val="21"/>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授权委托人（签字或盖章）：</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rPr>
      </w:pPr>
      <w:r w:rsidRPr="00AD0D67">
        <w:rPr>
          <w:rFonts w:ascii="仿宋" w:hAnsi="仿宋" w:cs="仿宋" w:hint="eastAsia"/>
          <w:szCs w:val="21"/>
        </w:rPr>
        <w:t>详细通讯地址：</w:t>
      </w:r>
      <w:r w:rsidRPr="00AD0D67">
        <w:rPr>
          <w:rFonts w:ascii="仿宋" w:hAnsi="仿宋" w:cs="仿宋" w:hint="eastAsia"/>
          <w:szCs w:val="21"/>
          <w:u w:val="single"/>
        </w:rPr>
        <w:t xml:space="preserve">                      </w:t>
      </w:r>
      <w:r w:rsidRPr="00AD0D67">
        <w:rPr>
          <w:rFonts w:ascii="仿宋" w:hAnsi="仿宋" w:cs="仿宋" w:hint="eastAsia"/>
          <w:szCs w:val="21"/>
        </w:rPr>
        <w:t xml:space="preserve">      邮政编码 ：</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u w:val="single"/>
        </w:rPr>
      </w:pPr>
      <w:r w:rsidRPr="00AD0D67">
        <w:rPr>
          <w:rFonts w:ascii="仿宋" w:hAnsi="仿宋" w:cs="仿宋" w:hint="eastAsia"/>
          <w:szCs w:val="21"/>
        </w:rPr>
        <w:t>传        真：</w:t>
      </w:r>
      <w:r w:rsidRPr="00AD0D67">
        <w:rPr>
          <w:rFonts w:ascii="仿宋" w:hAnsi="仿宋" w:cs="仿宋" w:hint="eastAsia"/>
          <w:szCs w:val="21"/>
          <w:u w:val="single"/>
        </w:rPr>
        <w:t xml:space="preserve">                      </w:t>
      </w:r>
      <w:r w:rsidRPr="00AD0D67">
        <w:rPr>
          <w:rFonts w:ascii="仿宋" w:hAnsi="仿宋" w:cs="仿宋" w:hint="eastAsia"/>
          <w:szCs w:val="21"/>
        </w:rPr>
        <w:t xml:space="preserve">      电     话：</w:t>
      </w:r>
      <w:r w:rsidRPr="00AD0D67">
        <w:rPr>
          <w:rFonts w:ascii="仿宋" w:hAnsi="仿宋" w:cs="仿宋" w:hint="eastAsia"/>
          <w:szCs w:val="21"/>
          <w:u w:val="single"/>
        </w:rPr>
        <w:t xml:space="preserve">              </w:t>
      </w:r>
    </w:p>
    <w:p w:rsidR="00097334" w:rsidRPr="00AD0D67" w:rsidRDefault="000D6F49">
      <w:pPr>
        <w:spacing w:line="360" w:lineRule="auto"/>
        <w:rPr>
          <w:rFonts w:ascii="仿宋" w:hAnsi="仿宋" w:cs="仿宋"/>
          <w:szCs w:val="21"/>
          <w:u w:val="single"/>
        </w:rPr>
      </w:pPr>
      <w:r w:rsidRPr="00AD0D67">
        <w:rPr>
          <w:rFonts w:ascii="仿宋" w:hAnsi="仿宋" w:cs="仿宋" w:hint="eastAsia"/>
          <w:szCs w:val="21"/>
        </w:rPr>
        <w:t>日        期:</w:t>
      </w:r>
      <w:r w:rsidRPr="00AD0D67">
        <w:rPr>
          <w:rFonts w:ascii="仿宋" w:hAnsi="仿宋" w:cs="仿宋" w:hint="eastAsia"/>
          <w:szCs w:val="21"/>
          <w:u w:val="single"/>
        </w:rPr>
        <w:t xml:space="preserve">                       </w:t>
      </w:r>
    </w:p>
    <w:p w:rsidR="00097334" w:rsidRPr="00AD0D67" w:rsidRDefault="00097334">
      <w:pPr>
        <w:rPr>
          <w:rFonts w:ascii="仿宋" w:hAnsi="仿宋" w:cs="仿宋"/>
          <w:szCs w:val="28"/>
        </w:rPr>
      </w:pPr>
    </w:p>
    <w:p w:rsidR="00097334" w:rsidRPr="00AD0D67" w:rsidRDefault="00097334">
      <w:pPr>
        <w:pStyle w:val="a0"/>
        <w:rPr>
          <w:rFonts w:ascii="仿宋" w:eastAsia="仿宋" w:hAnsi="仿宋" w:cs="仿宋"/>
          <w:szCs w:val="28"/>
        </w:rPr>
      </w:pPr>
    </w:p>
    <w:p w:rsidR="00097334" w:rsidRPr="00AD0D67" w:rsidRDefault="00097334">
      <w:pPr>
        <w:pStyle w:val="a0"/>
        <w:rPr>
          <w:rFonts w:ascii="仿宋" w:eastAsia="仿宋" w:hAnsi="仿宋" w:cs="仿宋"/>
          <w:szCs w:val="28"/>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格式6</w:t>
      </w:r>
    </w:p>
    <w:p w:rsidR="00097334" w:rsidRPr="00AD0D67" w:rsidRDefault="000D6F49" w:rsidP="0085746E">
      <w:pPr>
        <w:spacing w:beforeLines="100" w:before="240" w:afterLines="100" w:after="240" w:line="360" w:lineRule="auto"/>
        <w:ind w:rightChars="-10" w:right="-21"/>
        <w:jc w:val="center"/>
        <w:rPr>
          <w:rFonts w:ascii="仿宋" w:hAnsi="仿宋" w:cs="仿宋"/>
          <w:b/>
          <w:sz w:val="32"/>
          <w:szCs w:val="32"/>
        </w:rPr>
      </w:pPr>
      <w:r w:rsidRPr="00AD0D67">
        <w:rPr>
          <w:rFonts w:ascii="仿宋" w:hAnsi="仿宋" w:cs="仿宋" w:hint="eastAsia"/>
          <w:b/>
          <w:sz w:val="32"/>
          <w:szCs w:val="32"/>
        </w:rPr>
        <w:t>具有良好的商业信誉和健全的财务会计制度的承诺函</w:t>
      </w:r>
    </w:p>
    <w:p w:rsidR="00D66907" w:rsidRPr="00AD0D67" w:rsidRDefault="000D6F49" w:rsidP="0085746E">
      <w:pPr>
        <w:spacing w:beforeLines="100" w:before="240" w:afterLines="100" w:after="240" w:line="480" w:lineRule="exact"/>
        <w:ind w:rightChars="300" w:right="630"/>
        <w:jc w:val="center"/>
        <w:rPr>
          <w:rFonts w:ascii="仿宋" w:hAnsi="仿宋" w:cs="仿宋"/>
          <w:sz w:val="28"/>
          <w:szCs w:val="28"/>
        </w:rPr>
      </w:pPr>
      <w:r w:rsidRPr="00AD0D67">
        <w:rPr>
          <w:rFonts w:ascii="仿宋" w:hAnsi="仿宋" w:cs="仿宋" w:hint="eastAsia"/>
          <w:sz w:val="28"/>
          <w:szCs w:val="28"/>
        </w:rPr>
        <w:t>（格式自拟）</w:t>
      </w: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rPr>
          <w:rFonts w:ascii="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0"/>
        <w:ind w:firstLine="480"/>
        <w:rPr>
          <w:rFonts w:ascii="仿宋" w:eastAsia="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格式7</w:t>
      </w:r>
    </w:p>
    <w:p w:rsidR="00097334" w:rsidRPr="00AD0D67" w:rsidRDefault="000D6F49" w:rsidP="0085746E">
      <w:pPr>
        <w:spacing w:beforeLines="100" w:before="240" w:afterLines="100" w:after="240" w:line="360" w:lineRule="auto"/>
        <w:ind w:rightChars="-10" w:right="-21"/>
        <w:jc w:val="center"/>
        <w:rPr>
          <w:rFonts w:ascii="仿宋" w:hAnsi="仿宋" w:cs="仿宋"/>
          <w:b/>
          <w:sz w:val="32"/>
          <w:szCs w:val="32"/>
        </w:rPr>
      </w:pPr>
      <w:bookmarkStart w:id="71" w:name="_Toc12037_WPSOffice_Level2"/>
      <w:bookmarkStart w:id="72" w:name="_Toc23728_WPSOffice_Level2"/>
      <w:r w:rsidRPr="00AD0D67">
        <w:rPr>
          <w:rFonts w:ascii="仿宋" w:hAnsi="仿宋" w:cs="仿宋" w:hint="eastAsia"/>
          <w:b/>
          <w:sz w:val="32"/>
          <w:szCs w:val="32"/>
        </w:rPr>
        <w:t>具备履行合同所必需的设备和专业技术能力声明函</w:t>
      </w:r>
      <w:bookmarkEnd w:id="71"/>
      <w:bookmarkEnd w:id="72"/>
    </w:p>
    <w:p w:rsidR="00D66907" w:rsidRPr="00AD0D67" w:rsidRDefault="000D6F49" w:rsidP="0085746E">
      <w:pPr>
        <w:spacing w:beforeLines="100" w:before="240" w:afterLines="100" w:after="240" w:line="480" w:lineRule="exact"/>
        <w:ind w:rightChars="300" w:right="630"/>
        <w:jc w:val="center"/>
        <w:rPr>
          <w:rFonts w:ascii="仿宋" w:hAnsi="仿宋" w:cs="仿宋"/>
          <w:sz w:val="28"/>
          <w:szCs w:val="28"/>
        </w:rPr>
      </w:pPr>
      <w:bookmarkStart w:id="73" w:name="_Toc28831_WPSOffice_Level2"/>
      <w:bookmarkStart w:id="74" w:name="_Toc1917_WPSOffice_Level2"/>
      <w:r w:rsidRPr="00AD0D67">
        <w:rPr>
          <w:rFonts w:ascii="仿宋" w:hAnsi="仿宋" w:cs="仿宋" w:hint="eastAsia"/>
          <w:sz w:val="28"/>
          <w:szCs w:val="28"/>
        </w:rPr>
        <w:t>（格式自拟）</w:t>
      </w:r>
      <w:bookmarkEnd w:id="73"/>
      <w:bookmarkEnd w:id="74"/>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D6F49">
      <w:pPr>
        <w:adjustRightInd w:val="0"/>
        <w:snapToGrid w:val="0"/>
        <w:spacing w:line="360" w:lineRule="auto"/>
        <w:ind w:rightChars="50" w:right="105"/>
        <w:jc w:val="left"/>
        <w:rPr>
          <w:rFonts w:ascii="仿宋" w:hAnsi="仿宋" w:cs="仿宋"/>
        </w:rPr>
      </w:pPr>
      <w:r w:rsidRPr="00AD0D67">
        <w:rPr>
          <w:rFonts w:ascii="仿宋" w:hAnsi="仿宋" w:cs="仿宋" w:hint="eastAsia"/>
          <w:b/>
          <w:sz w:val="28"/>
          <w:szCs w:val="28"/>
        </w:rPr>
        <w:br w:type="page"/>
      </w:r>
      <w:r w:rsidRPr="00AD0D67">
        <w:rPr>
          <w:rFonts w:ascii="仿宋" w:hAnsi="仿宋" w:cs="仿宋" w:hint="eastAsia"/>
          <w:b/>
          <w:sz w:val="28"/>
          <w:szCs w:val="28"/>
        </w:rPr>
        <w:lastRenderedPageBreak/>
        <w:t>格式8</w:t>
      </w:r>
    </w:p>
    <w:p w:rsidR="00097334" w:rsidRPr="00AD0D67" w:rsidRDefault="000D6F49" w:rsidP="0085746E">
      <w:pPr>
        <w:spacing w:beforeLines="100" w:before="240" w:afterLines="100" w:after="240" w:line="480" w:lineRule="exact"/>
        <w:ind w:rightChars="300" w:right="630"/>
        <w:jc w:val="center"/>
        <w:rPr>
          <w:rFonts w:ascii="仿宋" w:hAnsi="仿宋" w:cs="仿宋"/>
          <w:b/>
          <w:sz w:val="32"/>
          <w:szCs w:val="32"/>
        </w:rPr>
      </w:pPr>
      <w:r w:rsidRPr="00AD0D67">
        <w:rPr>
          <w:rFonts w:ascii="仿宋" w:hAnsi="仿宋" w:cs="仿宋" w:hint="eastAsia"/>
          <w:b/>
          <w:sz w:val="44"/>
          <w:szCs w:val="44"/>
        </w:rPr>
        <w:t xml:space="preserve">  </w:t>
      </w:r>
      <w:r w:rsidRPr="00AD0D67">
        <w:rPr>
          <w:rFonts w:ascii="仿宋" w:hAnsi="仿宋" w:cs="仿宋" w:hint="eastAsia"/>
          <w:b/>
          <w:sz w:val="32"/>
          <w:szCs w:val="32"/>
        </w:rPr>
        <w:t xml:space="preserve"> </w:t>
      </w:r>
      <w:bookmarkStart w:id="75" w:name="_Toc7498_WPSOffice_Level2"/>
      <w:bookmarkStart w:id="76" w:name="_Toc11967_WPSOffice_Level2"/>
      <w:r w:rsidRPr="00AD0D67">
        <w:rPr>
          <w:rFonts w:ascii="仿宋" w:hAnsi="仿宋" w:cs="仿宋" w:hint="eastAsia"/>
          <w:b/>
          <w:sz w:val="32"/>
          <w:szCs w:val="32"/>
        </w:rPr>
        <w:t>参加采购活动前3年内在经营活动中没有重大违法记录的书面声明</w:t>
      </w:r>
      <w:bookmarkEnd w:id="75"/>
      <w:bookmarkEnd w:id="76"/>
    </w:p>
    <w:p w:rsidR="00097334" w:rsidRPr="00AD0D67" w:rsidRDefault="000D6F49">
      <w:pPr>
        <w:spacing w:line="360" w:lineRule="auto"/>
        <w:ind w:rightChars="300" w:right="630"/>
        <w:rPr>
          <w:rFonts w:ascii="仿宋" w:hAnsi="仿宋" w:cs="仿宋"/>
          <w:b/>
          <w:szCs w:val="21"/>
        </w:rPr>
      </w:pPr>
      <w:r w:rsidRPr="00AD0D67">
        <w:rPr>
          <w:rFonts w:ascii="仿宋" w:hAnsi="仿宋" w:cs="仿宋" w:hint="eastAsia"/>
          <w:b/>
          <w:szCs w:val="21"/>
          <w:u w:val="single"/>
        </w:rPr>
        <w:t xml:space="preserve">（采购人名称） </w:t>
      </w:r>
      <w:r w:rsidRPr="00AD0D67">
        <w:rPr>
          <w:rFonts w:ascii="仿宋" w:hAnsi="仿宋" w:cs="仿宋" w:hint="eastAsia"/>
          <w:b/>
          <w:szCs w:val="21"/>
        </w:rPr>
        <w:t xml:space="preserve"> ：</w:t>
      </w:r>
    </w:p>
    <w:p w:rsidR="00097334" w:rsidRPr="00AD0D67" w:rsidRDefault="000D6F49">
      <w:pPr>
        <w:spacing w:line="360" w:lineRule="auto"/>
        <w:ind w:rightChars="-10" w:right="-21" w:firstLineChars="235" w:firstLine="493"/>
        <w:rPr>
          <w:rFonts w:ascii="仿宋" w:hAnsi="仿宋" w:cs="仿宋"/>
          <w:szCs w:val="21"/>
        </w:rPr>
      </w:pPr>
      <w:r w:rsidRPr="00AD0D67">
        <w:rPr>
          <w:rFonts w:ascii="仿宋" w:hAnsi="仿宋" w:cs="仿宋" w:hint="eastAsia"/>
          <w:szCs w:val="21"/>
        </w:rPr>
        <w:t>在本项目递交投标文件截止时间前，我单位参加本次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采购严重违法失信行为记录名单。</w:t>
      </w:r>
    </w:p>
    <w:p w:rsidR="00097334" w:rsidRPr="00AD0D67" w:rsidRDefault="000D6F49" w:rsidP="00097334">
      <w:pPr>
        <w:tabs>
          <w:tab w:val="left" w:pos="10065"/>
        </w:tabs>
        <w:spacing w:line="360" w:lineRule="auto"/>
        <w:ind w:rightChars="-10" w:right="-21" w:firstLineChars="177" w:firstLine="372"/>
        <w:rPr>
          <w:rFonts w:ascii="仿宋" w:hAnsi="仿宋" w:cs="仿宋"/>
          <w:szCs w:val="21"/>
        </w:rPr>
      </w:pPr>
      <w:r w:rsidRPr="00AD0D67">
        <w:rPr>
          <w:rFonts w:ascii="仿宋" w:hAnsi="仿宋" w:cs="仿宋" w:hint="eastAsia"/>
          <w:szCs w:val="21"/>
        </w:rPr>
        <w:t>如发现我单位提供的声明函</w:t>
      </w:r>
      <w:proofErr w:type="gramStart"/>
      <w:r w:rsidRPr="00AD0D67">
        <w:rPr>
          <w:rFonts w:ascii="仿宋" w:hAnsi="仿宋" w:cs="仿宋" w:hint="eastAsia"/>
          <w:szCs w:val="21"/>
        </w:rPr>
        <w:t>不</w:t>
      </w:r>
      <w:proofErr w:type="gramEnd"/>
      <w:r w:rsidRPr="00AD0D67">
        <w:rPr>
          <w:rFonts w:ascii="仿宋" w:hAnsi="仿宋" w:cs="仿宋" w:hint="eastAsia"/>
          <w:szCs w:val="21"/>
        </w:rPr>
        <w:t>实时，我单位将按照《政府采购法》有关提供虚假材料的规定，接受处罚。</w:t>
      </w:r>
    </w:p>
    <w:p w:rsidR="00097334" w:rsidRPr="00AD0D67" w:rsidRDefault="000D6F49">
      <w:pPr>
        <w:spacing w:line="360" w:lineRule="auto"/>
        <w:ind w:rightChars="500" w:right="1050" w:firstLineChars="200" w:firstLine="420"/>
        <w:rPr>
          <w:rFonts w:ascii="仿宋" w:hAnsi="仿宋" w:cs="仿宋"/>
          <w:szCs w:val="21"/>
        </w:rPr>
      </w:pPr>
      <w:r w:rsidRPr="00AD0D67">
        <w:rPr>
          <w:rFonts w:ascii="仿宋" w:hAnsi="仿宋" w:cs="仿宋" w:hint="eastAsia"/>
          <w:szCs w:val="21"/>
        </w:rPr>
        <w:t>特此声明。</w:t>
      </w:r>
    </w:p>
    <w:p w:rsidR="00097334" w:rsidRPr="00AD0D67" w:rsidRDefault="00097334">
      <w:pPr>
        <w:spacing w:line="500" w:lineRule="exact"/>
        <w:ind w:rightChars="500" w:right="1050"/>
        <w:rPr>
          <w:rFonts w:ascii="仿宋" w:hAnsi="仿宋" w:cs="仿宋"/>
          <w:szCs w:val="21"/>
        </w:rPr>
      </w:pPr>
    </w:p>
    <w:p w:rsidR="00097334" w:rsidRPr="00AD0D67" w:rsidRDefault="00097334" w:rsidP="0085746E">
      <w:pPr>
        <w:spacing w:beforeLines="50" w:before="120" w:afterLines="50" w:after="120" w:line="400" w:lineRule="exact"/>
        <w:ind w:rightChars="500" w:right="1050"/>
        <w:rPr>
          <w:rFonts w:ascii="仿宋" w:hAnsi="仿宋" w:cs="仿宋"/>
          <w:szCs w:val="21"/>
        </w:rPr>
      </w:pPr>
    </w:p>
    <w:p w:rsidR="00D66907" w:rsidRPr="00AD0D67" w:rsidRDefault="00D66907" w:rsidP="0085746E">
      <w:pPr>
        <w:spacing w:beforeLines="50" w:before="120" w:afterLines="50" w:after="120" w:line="400" w:lineRule="exact"/>
        <w:ind w:rightChars="500" w:right="1050"/>
        <w:rPr>
          <w:rFonts w:ascii="仿宋" w:hAnsi="仿宋" w:cs="仿宋"/>
          <w:szCs w:val="21"/>
        </w:rPr>
      </w:pPr>
    </w:p>
    <w:p w:rsidR="00D66907" w:rsidRPr="00AD0D67" w:rsidRDefault="00D66907" w:rsidP="0085746E">
      <w:pPr>
        <w:spacing w:beforeLines="50" w:before="120" w:afterLines="50" w:after="120" w:line="400" w:lineRule="exact"/>
        <w:ind w:rightChars="500" w:right="1050"/>
        <w:rPr>
          <w:rFonts w:ascii="仿宋" w:hAnsi="仿宋" w:cs="仿宋"/>
          <w:szCs w:val="21"/>
        </w:rPr>
      </w:pPr>
    </w:p>
    <w:p w:rsidR="00097334" w:rsidRPr="00AD0D67" w:rsidRDefault="00097334">
      <w:pPr>
        <w:spacing w:line="360" w:lineRule="exact"/>
        <w:ind w:rightChars="500" w:right="1050"/>
        <w:rPr>
          <w:rFonts w:ascii="仿宋" w:hAnsi="仿宋" w:cs="仿宋"/>
          <w:szCs w:val="21"/>
        </w:rPr>
      </w:pPr>
    </w:p>
    <w:p w:rsidR="00097334" w:rsidRPr="00AD0D67" w:rsidRDefault="000D6F49">
      <w:pPr>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spacing w:line="480" w:lineRule="auto"/>
        <w:rPr>
          <w:rFonts w:ascii="仿宋" w:hAnsi="仿宋" w:cs="仿宋"/>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D6F49">
      <w:pPr>
        <w:spacing w:line="360" w:lineRule="exact"/>
        <w:ind w:rightChars="500" w:right="1050"/>
        <w:jc w:val="left"/>
        <w:rPr>
          <w:rFonts w:ascii="仿宋" w:hAnsi="仿宋" w:cs="仿宋"/>
          <w:szCs w:val="21"/>
          <w:u w:val="single"/>
        </w:rPr>
      </w:pPr>
      <w:r w:rsidRPr="00AD0D67">
        <w:rPr>
          <w:rFonts w:ascii="仿宋" w:hAnsi="仿宋" w:cs="仿宋" w:hint="eastAsia"/>
          <w:szCs w:val="21"/>
        </w:rPr>
        <w:br w:type="page"/>
      </w:r>
    </w:p>
    <w:p w:rsidR="00097334" w:rsidRPr="00AD0D67" w:rsidRDefault="000D6F49">
      <w:pPr>
        <w:adjustRightInd w:val="0"/>
        <w:snapToGrid w:val="0"/>
        <w:spacing w:line="360" w:lineRule="auto"/>
        <w:ind w:rightChars="50" w:right="105"/>
        <w:jc w:val="left"/>
        <w:rPr>
          <w:rFonts w:ascii="仿宋" w:hAnsi="仿宋" w:cs="仿宋"/>
          <w:szCs w:val="28"/>
        </w:rPr>
      </w:pPr>
      <w:r w:rsidRPr="00AD0D67">
        <w:rPr>
          <w:rFonts w:ascii="仿宋" w:hAnsi="仿宋" w:cs="仿宋" w:hint="eastAsia"/>
          <w:b/>
          <w:sz w:val="28"/>
          <w:szCs w:val="28"/>
        </w:rPr>
        <w:lastRenderedPageBreak/>
        <w:t>格式10</w:t>
      </w:r>
    </w:p>
    <w:p w:rsidR="00D66907" w:rsidRPr="00AD0D67" w:rsidRDefault="000D6F49" w:rsidP="0085746E">
      <w:pPr>
        <w:spacing w:beforeLines="100" w:before="240" w:afterLines="100" w:after="240" w:line="360" w:lineRule="auto"/>
        <w:ind w:rightChars="-10" w:right="-21"/>
        <w:jc w:val="center"/>
        <w:rPr>
          <w:rFonts w:ascii="仿宋" w:hAnsi="仿宋" w:cs="仿宋"/>
          <w:b/>
          <w:sz w:val="32"/>
          <w:szCs w:val="32"/>
        </w:rPr>
      </w:pPr>
      <w:bookmarkStart w:id="77" w:name="_Toc14782_WPSOffice_Level2"/>
      <w:bookmarkStart w:id="78" w:name="_Toc24841_WPSOffice_Level2"/>
      <w:r w:rsidRPr="00AD0D67">
        <w:rPr>
          <w:rFonts w:ascii="仿宋" w:hAnsi="仿宋" w:cs="仿宋" w:hint="eastAsia"/>
          <w:b/>
          <w:sz w:val="32"/>
          <w:szCs w:val="32"/>
        </w:rPr>
        <w:t>投标函</w:t>
      </w:r>
      <w:bookmarkEnd w:id="77"/>
      <w:bookmarkEnd w:id="78"/>
    </w:p>
    <w:p w:rsidR="00097334" w:rsidRPr="00AD0D67" w:rsidRDefault="000D6F49">
      <w:pPr>
        <w:adjustRightInd w:val="0"/>
        <w:snapToGrid w:val="0"/>
        <w:spacing w:line="360" w:lineRule="auto"/>
        <w:ind w:rightChars="300" w:right="630"/>
        <w:rPr>
          <w:rFonts w:ascii="仿宋" w:hAnsi="仿宋" w:cs="仿宋"/>
          <w:szCs w:val="21"/>
          <w:u w:val="single"/>
        </w:rPr>
      </w:pPr>
      <w:r w:rsidRPr="00AD0D67">
        <w:rPr>
          <w:rFonts w:ascii="仿宋" w:hAnsi="仿宋" w:cs="仿宋" w:hint="eastAsia"/>
          <w:szCs w:val="21"/>
          <w:u w:val="single"/>
        </w:rPr>
        <w:t>（采购人）：</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 xml:space="preserve">    根据贵方</w:t>
      </w:r>
      <w:r w:rsidRPr="00AD0D67">
        <w:rPr>
          <w:rFonts w:ascii="仿宋" w:hAnsi="仿宋" w:cs="仿宋" w:hint="eastAsia"/>
          <w:szCs w:val="21"/>
          <w:u w:val="single"/>
        </w:rPr>
        <w:t>(项目名称)</w:t>
      </w:r>
      <w:r w:rsidRPr="00AD0D67">
        <w:rPr>
          <w:rFonts w:ascii="仿宋" w:hAnsi="仿宋" w:cs="仿宋" w:hint="eastAsia"/>
          <w:szCs w:val="21"/>
        </w:rPr>
        <w:t>项目的招标公告</w:t>
      </w:r>
      <w:r w:rsidRPr="00AD0D67">
        <w:rPr>
          <w:rFonts w:ascii="仿宋" w:hAnsi="仿宋" w:cs="仿宋" w:hint="eastAsia"/>
          <w:szCs w:val="21"/>
          <w:u w:val="single"/>
        </w:rPr>
        <w:t>(招标编号)</w:t>
      </w:r>
      <w:r w:rsidRPr="00AD0D67">
        <w:rPr>
          <w:rFonts w:ascii="仿宋" w:hAnsi="仿宋" w:cs="仿宋" w:hint="eastAsia"/>
          <w:szCs w:val="21"/>
        </w:rPr>
        <w:t>,签字代表</w:t>
      </w:r>
      <w:r w:rsidRPr="00AD0D67">
        <w:rPr>
          <w:rFonts w:ascii="仿宋" w:hAnsi="仿宋" w:cs="仿宋" w:hint="eastAsia"/>
          <w:szCs w:val="21"/>
          <w:u w:val="single"/>
        </w:rPr>
        <w:t>(姓名、职务)</w:t>
      </w:r>
      <w:r w:rsidRPr="00AD0D67">
        <w:rPr>
          <w:rFonts w:ascii="仿宋" w:hAnsi="仿宋" w:cs="仿宋" w:hint="eastAsia"/>
          <w:szCs w:val="21"/>
        </w:rPr>
        <w:t>经正式授权并代表投标人</w:t>
      </w:r>
      <w:r w:rsidRPr="00AD0D67">
        <w:rPr>
          <w:rFonts w:ascii="仿宋" w:hAnsi="仿宋" w:cs="仿宋" w:hint="eastAsia"/>
          <w:szCs w:val="21"/>
          <w:u w:val="single"/>
        </w:rPr>
        <w:t>（名称、地址）</w:t>
      </w:r>
      <w:r w:rsidRPr="00AD0D67">
        <w:rPr>
          <w:rFonts w:ascii="仿宋" w:hAnsi="仿宋" w:cs="仿宋" w:hint="eastAsia"/>
          <w:szCs w:val="21"/>
        </w:rPr>
        <w:t>提交下述文件正本</w:t>
      </w:r>
      <w:r w:rsidRPr="00AD0D67">
        <w:rPr>
          <w:rFonts w:ascii="仿宋" w:hAnsi="仿宋" w:cs="仿宋" w:hint="eastAsia"/>
          <w:szCs w:val="21"/>
          <w:u w:val="single"/>
        </w:rPr>
        <w:t xml:space="preserve">    </w:t>
      </w:r>
      <w:r w:rsidRPr="00AD0D67">
        <w:rPr>
          <w:rFonts w:ascii="仿宋" w:hAnsi="仿宋" w:cs="仿宋" w:hint="eastAsia"/>
          <w:szCs w:val="21"/>
        </w:rPr>
        <w:t>份、副本</w:t>
      </w:r>
      <w:r w:rsidRPr="00AD0D67">
        <w:rPr>
          <w:rFonts w:ascii="仿宋" w:hAnsi="仿宋" w:cs="仿宋" w:hint="eastAsia"/>
          <w:szCs w:val="21"/>
          <w:u w:val="single"/>
        </w:rPr>
        <w:t xml:space="preserve">   </w:t>
      </w:r>
      <w:r w:rsidRPr="00AD0D67">
        <w:rPr>
          <w:rFonts w:ascii="仿宋" w:hAnsi="仿宋" w:cs="仿宋" w:hint="eastAsia"/>
          <w:szCs w:val="21"/>
        </w:rPr>
        <w:t>份及电子文档</w:t>
      </w:r>
      <w:r w:rsidR="00395C20">
        <w:rPr>
          <w:rFonts w:ascii="仿宋" w:hAnsi="仿宋" w:cs="仿宋" w:hint="eastAsia"/>
          <w:szCs w:val="21"/>
        </w:rPr>
        <w:t>（如有）</w:t>
      </w:r>
      <w:r w:rsidRPr="00AD0D67">
        <w:rPr>
          <w:rFonts w:ascii="仿宋" w:hAnsi="仿宋" w:cs="仿宋" w:hint="eastAsia"/>
          <w:szCs w:val="21"/>
          <w:u w:val="single"/>
        </w:rPr>
        <w:t xml:space="preserve">   </w:t>
      </w:r>
      <w:r w:rsidRPr="00AD0D67">
        <w:rPr>
          <w:rFonts w:ascii="仿宋" w:hAnsi="仿宋" w:cs="仿宋" w:hint="eastAsia"/>
          <w:szCs w:val="21"/>
        </w:rPr>
        <w:t>份</w:t>
      </w:r>
      <w:r w:rsidR="00395C20">
        <w:rPr>
          <w:rFonts w:ascii="仿宋" w:hAnsi="仿宋" w:cs="仿宋" w:hint="eastAsia"/>
          <w:szCs w:val="21"/>
        </w:rPr>
        <w:t>。</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据此，签字代表宣布同意如下：</w:t>
      </w:r>
    </w:p>
    <w:p w:rsidR="00097334" w:rsidRPr="00AD0D67" w:rsidRDefault="000D6F49">
      <w:pPr>
        <w:numPr>
          <w:ilvl w:val="0"/>
          <w:numId w:val="2"/>
        </w:num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本项目投标总价详见开标一览表。</w:t>
      </w:r>
    </w:p>
    <w:p w:rsidR="00097334" w:rsidRPr="00AD0D67" w:rsidRDefault="000D6F49">
      <w:pPr>
        <w:numPr>
          <w:ilvl w:val="0"/>
          <w:numId w:val="2"/>
        </w:num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本投标有效期为自递交投标文件截止之日起</w:t>
      </w:r>
      <w:r w:rsidRPr="00AD0D67">
        <w:rPr>
          <w:rFonts w:ascii="仿宋" w:hAnsi="仿宋" w:cs="仿宋" w:hint="eastAsia"/>
          <w:szCs w:val="21"/>
          <w:u w:val="single"/>
        </w:rPr>
        <w:t>90</w:t>
      </w:r>
      <w:r w:rsidRPr="00AD0D67">
        <w:rPr>
          <w:rFonts w:ascii="仿宋" w:hAnsi="仿宋" w:cs="仿宋" w:hint="eastAsia"/>
          <w:szCs w:val="21"/>
        </w:rPr>
        <w:t>日历日。</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（3）已详细审查全部招标文件，包括所有补充通知（如果有的话）。</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（4）在规定的开标时间后，遵守招标文件中有关保证金的规定。</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（5）我方不是为本项目提供整体设计、规范编制或者项目管理、监理、检测等服务的</w:t>
      </w:r>
      <w:r w:rsidR="00647B7F" w:rsidRPr="00AD0D67">
        <w:rPr>
          <w:rFonts w:ascii="仿宋" w:hAnsi="仿宋" w:cs="仿宋" w:hint="eastAsia"/>
          <w:szCs w:val="21"/>
        </w:rPr>
        <w:t>服务商</w:t>
      </w:r>
      <w:r w:rsidRPr="00AD0D67">
        <w:rPr>
          <w:rFonts w:ascii="仿宋" w:hAnsi="仿宋" w:cs="仿宋" w:hint="eastAsia"/>
          <w:szCs w:val="21"/>
        </w:rPr>
        <w:t>，我方不是采购代理机构的附属机构。</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0523FD">
        <w:rPr>
          <w:rFonts w:ascii="仿宋" w:hAnsi="仿宋" w:cs="仿宋" w:hint="eastAsia"/>
          <w:szCs w:val="21"/>
        </w:rPr>
        <w:t>（6）在领取中标通知书的同时，向采购代理机构一次性支付采购代理服务费（适用于投标人支付采购代理服务费情形）。</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（7）按照贵方可能要求，提供与其投标有关的一切数据或资料，完全理解贵方不一定接受最低价的投标或收到的任何投标。</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（8）按照招标文件的规定履行合同责任和义务。</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（9）我方承诺投标文件中的证明材料真实、合法、有效。</w:t>
      </w:r>
    </w:p>
    <w:p w:rsidR="00097334" w:rsidRPr="00AD0D67" w:rsidRDefault="000D6F49">
      <w:pPr>
        <w:adjustRightInd w:val="0"/>
        <w:snapToGrid w:val="0"/>
        <w:spacing w:line="360" w:lineRule="auto"/>
        <w:ind w:rightChars="-10" w:right="-21" w:firstLineChars="200" w:firstLine="420"/>
        <w:rPr>
          <w:rFonts w:ascii="仿宋" w:hAnsi="仿宋" w:cs="仿宋"/>
          <w:szCs w:val="21"/>
        </w:rPr>
      </w:pPr>
      <w:r w:rsidRPr="00AD0D67">
        <w:rPr>
          <w:rFonts w:ascii="仿宋" w:hAnsi="仿宋" w:cs="仿宋" w:hint="eastAsia"/>
          <w:szCs w:val="21"/>
        </w:rPr>
        <w:t>其他事项：</w:t>
      </w:r>
      <w:r w:rsidRPr="00AD0D67">
        <w:rPr>
          <w:rFonts w:ascii="仿宋" w:hAnsi="仿宋" w:cs="仿宋" w:hint="eastAsia"/>
          <w:szCs w:val="21"/>
          <w:u w:val="single"/>
        </w:rPr>
        <w:t xml:space="preserve">                                                      </w:t>
      </w:r>
      <w:r w:rsidRPr="00AD0D67">
        <w:rPr>
          <w:rFonts w:ascii="仿宋" w:hAnsi="仿宋" w:cs="仿宋" w:hint="eastAsia"/>
          <w:szCs w:val="21"/>
        </w:rPr>
        <w:t>。</w:t>
      </w: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97334" w:rsidP="00097334">
      <w:pPr>
        <w:tabs>
          <w:tab w:val="left" w:pos="10467"/>
        </w:tabs>
        <w:adjustRightInd w:val="0"/>
        <w:snapToGrid w:val="0"/>
        <w:spacing w:line="360" w:lineRule="auto"/>
        <w:ind w:rightChars="500" w:right="1050" w:firstLineChars="227" w:firstLine="477"/>
        <w:rPr>
          <w:rFonts w:ascii="仿宋" w:hAnsi="仿宋" w:cs="仿宋"/>
          <w:szCs w:val="21"/>
        </w:rPr>
      </w:pP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与本项目有关的一切往来通讯请寄</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地址：</w:t>
      </w:r>
      <w:r w:rsidRPr="00AD0D67">
        <w:rPr>
          <w:rFonts w:ascii="仿宋" w:hAnsi="仿宋" w:cs="仿宋" w:hint="eastAsia"/>
          <w:szCs w:val="21"/>
          <w:u w:val="single"/>
        </w:rPr>
        <w:t xml:space="preserve">                     </w:t>
      </w:r>
      <w:r w:rsidRPr="00AD0D67">
        <w:rPr>
          <w:rFonts w:ascii="仿宋" w:hAnsi="仿宋" w:cs="仿宋" w:hint="eastAsia"/>
          <w:szCs w:val="21"/>
        </w:rPr>
        <w:t xml:space="preserve">         传真：</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电话：</w:t>
      </w:r>
      <w:r w:rsidRPr="00AD0D67">
        <w:rPr>
          <w:rFonts w:ascii="仿宋" w:hAnsi="仿宋" w:cs="仿宋" w:hint="eastAsia"/>
          <w:szCs w:val="21"/>
          <w:u w:val="single"/>
        </w:rPr>
        <w:t xml:space="preserve">                     </w:t>
      </w:r>
      <w:r w:rsidRPr="00AD0D67">
        <w:rPr>
          <w:rFonts w:ascii="仿宋" w:hAnsi="仿宋" w:cs="仿宋" w:hint="eastAsia"/>
          <w:szCs w:val="21"/>
        </w:rPr>
        <w:t xml:space="preserve">         电子邮件：</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u w:val="single"/>
        </w:rPr>
      </w:pPr>
      <w:r w:rsidRPr="00AD0D67">
        <w:rPr>
          <w:rFonts w:ascii="仿宋" w:hAnsi="仿宋" w:cs="仿宋" w:hint="eastAsia"/>
          <w:szCs w:val="21"/>
        </w:rPr>
        <w:t>法定代表人（非法人组织负责人）或其授权委托人（签字或盖章）：</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投标人名称（加盖单位公章）：</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投标人开户银行（全称）：</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10" w:right="-21"/>
        <w:rPr>
          <w:rFonts w:ascii="仿宋" w:hAnsi="仿宋" w:cs="仿宋"/>
          <w:szCs w:val="21"/>
        </w:rPr>
      </w:pPr>
      <w:r w:rsidRPr="00AD0D67">
        <w:rPr>
          <w:rFonts w:ascii="仿宋" w:hAnsi="仿宋" w:cs="仿宋" w:hint="eastAsia"/>
          <w:szCs w:val="21"/>
        </w:rPr>
        <w:t>投标人银行账号：</w:t>
      </w:r>
      <w:r w:rsidRPr="00AD0D67">
        <w:rPr>
          <w:rFonts w:ascii="仿宋" w:hAnsi="仿宋" w:cs="仿宋" w:hint="eastAsia"/>
          <w:szCs w:val="21"/>
          <w:u w:val="single"/>
        </w:rPr>
        <w:t xml:space="preserve">                      </w:t>
      </w:r>
    </w:p>
    <w:p w:rsidR="00097334" w:rsidRPr="00AD0D67" w:rsidRDefault="000D6F49">
      <w:pPr>
        <w:adjustRightInd w:val="0"/>
        <w:snapToGrid w:val="0"/>
        <w:spacing w:line="360" w:lineRule="auto"/>
        <w:ind w:rightChars="500" w:right="1050"/>
        <w:rPr>
          <w:rFonts w:ascii="仿宋" w:hAnsi="仿宋" w:cs="仿宋"/>
          <w:szCs w:val="21"/>
        </w:rPr>
      </w:pPr>
      <w:r w:rsidRPr="00AD0D67">
        <w:rPr>
          <w:rFonts w:ascii="仿宋" w:hAnsi="仿宋" w:cs="仿宋" w:hint="eastAsia"/>
          <w:szCs w:val="21"/>
        </w:rPr>
        <w:t>日    期：</w:t>
      </w:r>
      <w:r w:rsidRPr="00AD0D67">
        <w:rPr>
          <w:rFonts w:ascii="仿宋" w:hAnsi="仿宋" w:cs="仿宋" w:hint="eastAsia"/>
          <w:szCs w:val="21"/>
          <w:u w:val="single"/>
        </w:rPr>
        <w:t xml:space="preserve">                            </w:t>
      </w:r>
    </w:p>
    <w:p w:rsidR="00097334" w:rsidRPr="00AD0D67" w:rsidRDefault="00097334" w:rsidP="00097334">
      <w:pPr>
        <w:adjustRightInd w:val="0"/>
        <w:snapToGrid w:val="0"/>
        <w:spacing w:line="360" w:lineRule="auto"/>
        <w:ind w:rightChars="500" w:right="1050" w:firstLineChars="227" w:firstLine="477"/>
        <w:rPr>
          <w:rFonts w:ascii="仿宋" w:hAnsi="仿宋" w:cs="仿宋"/>
          <w:szCs w:val="21"/>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格式11</w:t>
      </w:r>
    </w:p>
    <w:p w:rsidR="00097334" w:rsidRPr="00AD0D67" w:rsidRDefault="000D6F49" w:rsidP="0085746E">
      <w:pPr>
        <w:adjustRightInd w:val="0"/>
        <w:snapToGrid w:val="0"/>
        <w:spacing w:beforeLines="100" w:before="240" w:afterLines="100" w:after="240" w:line="360" w:lineRule="auto"/>
        <w:ind w:rightChars="50" w:right="105"/>
        <w:jc w:val="center"/>
        <w:rPr>
          <w:rFonts w:ascii="仿宋" w:hAnsi="仿宋" w:cs="仿宋"/>
          <w:b/>
          <w:bCs/>
          <w:sz w:val="32"/>
          <w:szCs w:val="32"/>
        </w:rPr>
      </w:pPr>
      <w:bookmarkStart w:id="79" w:name="_Toc11267_WPSOffice_Level2"/>
      <w:bookmarkStart w:id="80" w:name="_Toc2673_WPSOffice_Level2"/>
      <w:r w:rsidRPr="00AD0D67">
        <w:rPr>
          <w:rFonts w:ascii="仿宋" w:hAnsi="仿宋" w:cs="仿宋" w:hint="eastAsia"/>
          <w:b/>
          <w:bCs/>
          <w:sz w:val="32"/>
          <w:szCs w:val="32"/>
        </w:rPr>
        <w:t>开标一览表</w:t>
      </w:r>
      <w:bookmarkEnd w:id="79"/>
      <w:bookmarkEnd w:id="80"/>
    </w:p>
    <w:p w:rsidR="00097334" w:rsidRPr="00AD0D67" w:rsidRDefault="000D6F49">
      <w:pPr>
        <w:adjustRightInd w:val="0"/>
        <w:snapToGrid w:val="0"/>
        <w:spacing w:line="360" w:lineRule="auto"/>
        <w:ind w:rightChars="50" w:right="105" w:firstLineChars="300" w:firstLine="632"/>
        <w:jc w:val="left"/>
        <w:rPr>
          <w:rFonts w:ascii="仿宋" w:hAnsi="仿宋" w:cs="仿宋"/>
          <w:b/>
          <w:bCs/>
          <w:szCs w:val="21"/>
        </w:rPr>
      </w:pPr>
      <w:r w:rsidRPr="00AD0D67">
        <w:rPr>
          <w:rFonts w:ascii="仿宋" w:hAnsi="仿宋" w:cs="仿宋" w:hint="eastAsia"/>
          <w:b/>
          <w:bCs/>
          <w:szCs w:val="21"/>
        </w:rPr>
        <w:t>包号：001                                              报价单位：人民币元</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163"/>
        <w:gridCol w:w="1435"/>
        <w:gridCol w:w="1193"/>
        <w:gridCol w:w="1252"/>
        <w:gridCol w:w="951"/>
      </w:tblGrid>
      <w:tr w:rsidR="00097334" w:rsidRPr="00AD0D67">
        <w:trPr>
          <w:trHeight w:val="646"/>
          <w:jc w:val="center"/>
        </w:trPr>
        <w:tc>
          <w:tcPr>
            <w:tcW w:w="1549"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服务名称</w:t>
            </w:r>
          </w:p>
        </w:tc>
        <w:tc>
          <w:tcPr>
            <w:tcW w:w="2163"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投标总价</w:t>
            </w:r>
          </w:p>
        </w:tc>
        <w:tc>
          <w:tcPr>
            <w:tcW w:w="1435"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投标保证金</w:t>
            </w:r>
          </w:p>
        </w:tc>
        <w:tc>
          <w:tcPr>
            <w:tcW w:w="1193" w:type="dxa"/>
            <w:vAlign w:val="center"/>
          </w:tcPr>
          <w:p w:rsidR="00097334" w:rsidRPr="00AD0D67" w:rsidRDefault="000D6F49">
            <w:pPr>
              <w:adjustRightInd w:val="0"/>
              <w:snapToGrid w:val="0"/>
              <w:ind w:rightChars="-16" w:right="-34"/>
              <w:jc w:val="center"/>
              <w:rPr>
                <w:rFonts w:ascii="仿宋" w:hAnsi="仿宋" w:cs="仿宋"/>
                <w:szCs w:val="21"/>
              </w:rPr>
            </w:pPr>
            <w:r w:rsidRPr="00AD0D67">
              <w:rPr>
                <w:rFonts w:ascii="仿宋" w:hAnsi="仿宋" w:cs="仿宋" w:hint="eastAsia"/>
                <w:szCs w:val="21"/>
              </w:rPr>
              <w:t>履约期限</w:t>
            </w:r>
          </w:p>
        </w:tc>
        <w:tc>
          <w:tcPr>
            <w:tcW w:w="1252" w:type="dxa"/>
            <w:vAlign w:val="center"/>
          </w:tcPr>
          <w:p w:rsidR="00097334" w:rsidRPr="00AD0D67" w:rsidRDefault="000D6F49">
            <w:pPr>
              <w:adjustRightInd w:val="0"/>
              <w:snapToGrid w:val="0"/>
              <w:ind w:rightChars="-20" w:right="-42"/>
              <w:jc w:val="center"/>
              <w:rPr>
                <w:rFonts w:ascii="仿宋" w:hAnsi="仿宋" w:cs="仿宋"/>
                <w:szCs w:val="21"/>
              </w:rPr>
            </w:pPr>
            <w:r w:rsidRPr="00AD0D67">
              <w:rPr>
                <w:rFonts w:ascii="仿宋" w:hAnsi="仿宋" w:cs="仿宋" w:hint="eastAsia"/>
                <w:szCs w:val="21"/>
              </w:rPr>
              <w:t>履约地点</w:t>
            </w:r>
          </w:p>
        </w:tc>
        <w:tc>
          <w:tcPr>
            <w:tcW w:w="951"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备注</w:t>
            </w:r>
          </w:p>
        </w:tc>
      </w:tr>
      <w:tr w:rsidR="00097334" w:rsidRPr="00AD0D67">
        <w:trPr>
          <w:trHeight w:val="1453"/>
          <w:jc w:val="center"/>
        </w:trPr>
        <w:tc>
          <w:tcPr>
            <w:tcW w:w="1549" w:type="dxa"/>
            <w:vAlign w:val="center"/>
          </w:tcPr>
          <w:p w:rsidR="00097334" w:rsidRPr="00AD0D67" w:rsidRDefault="00097334">
            <w:pPr>
              <w:adjustRightInd w:val="0"/>
              <w:snapToGrid w:val="0"/>
              <w:ind w:leftChars="-26" w:left="-55" w:rightChars="-22" w:right="-46"/>
              <w:jc w:val="center"/>
              <w:rPr>
                <w:rFonts w:ascii="仿宋" w:hAnsi="仿宋" w:cs="仿宋"/>
                <w:szCs w:val="21"/>
              </w:rPr>
            </w:pPr>
          </w:p>
        </w:tc>
        <w:tc>
          <w:tcPr>
            <w:tcW w:w="2163" w:type="dxa"/>
            <w:vAlign w:val="center"/>
          </w:tcPr>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小写：</w:t>
            </w:r>
          </w:p>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大写：</w:t>
            </w:r>
          </w:p>
        </w:tc>
        <w:tc>
          <w:tcPr>
            <w:tcW w:w="1435" w:type="dxa"/>
            <w:vAlign w:val="center"/>
          </w:tcPr>
          <w:p w:rsidR="00097334" w:rsidRPr="00AD0D67" w:rsidRDefault="00AD74F5">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无</w:t>
            </w:r>
          </w:p>
        </w:tc>
        <w:tc>
          <w:tcPr>
            <w:tcW w:w="1193" w:type="dxa"/>
            <w:vAlign w:val="center"/>
          </w:tcPr>
          <w:p w:rsidR="00097334" w:rsidRPr="00AD0D67" w:rsidRDefault="000D6F49">
            <w:pPr>
              <w:adjustRightInd w:val="0"/>
              <w:snapToGrid w:val="0"/>
              <w:ind w:leftChars="-26" w:left="-55" w:rightChars="-22" w:right="-46"/>
              <w:jc w:val="left"/>
              <w:rPr>
                <w:rFonts w:ascii="仿宋" w:hAnsi="仿宋" w:cs="仿宋"/>
                <w:szCs w:val="21"/>
              </w:rPr>
            </w:pPr>
            <w:r w:rsidRPr="00AD0D67">
              <w:rPr>
                <w:rFonts w:ascii="仿宋" w:hAnsi="仿宋" w:cs="仿宋" w:hint="eastAsia"/>
                <w:szCs w:val="21"/>
              </w:rPr>
              <w:t>60天（具体起止时间以双方签订合同为准）</w:t>
            </w:r>
          </w:p>
        </w:tc>
        <w:tc>
          <w:tcPr>
            <w:tcW w:w="1252" w:type="dxa"/>
            <w:vAlign w:val="center"/>
          </w:tcPr>
          <w:p w:rsidR="00097334" w:rsidRPr="00AD0D67" w:rsidRDefault="000D6F49">
            <w:pPr>
              <w:adjustRightInd w:val="0"/>
              <w:snapToGrid w:val="0"/>
              <w:ind w:leftChars="-26" w:left="-55" w:rightChars="-22" w:right="-46"/>
              <w:jc w:val="center"/>
              <w:rPr>
                <w:rFonts w:ascii="仿宋" w:hAnsi="仿宋" w:cs="仿宋"/>
                <w:szCs w:val="21"/>
              </w:rPr>
            </w:pPr>
            <w:r w:rsidRPr="00AD0D67">
              <w:rPr>
                <w:rFonts w:ascii="仿宋" w:hAnsi="仿宋" w:cs="仿宋" w:hint="eastAsia"/>
                <w:szCs w:val="21"/>
              </w:rPr>
              <w:t>采购人指定地点</w:t>
            </w:r>
          </w:p>
        </w:tc>
        <w:tc>
          <w:tcPr>
            <w:tcW w:w="951" w:type="dxa"/>
            <w:vAlign w:val="center"/>
          </w:tcPr>
          <w:p w:rsidR="00097334" w:rsidRPr="00AD0D67" w:rsidRDefault="00097334">
            <w:pPr>
              <w:adjustRightInd w:val="0"/>
              <w:snapToGrid w:val="0"/>
              <w:ind w:leftChars="-26" w:left="-55" w:rightChars="-22" w:right="-46"/>
              <w:jc w:val="left"/>
              <w:rPr>
                <w:rFonts w:ascii="仿宋" w:hAnsi="仿宋" w:cs="仿宋"/>
                <w:szCs w:val="21"/>
              </w:rPr>
            </w:pPr>
          </w:p>
        </w:tc>
      </w:tr>
    </w:tbl>
    <w:p w:rsidR="00097334" w:rsidRPr="00AD0D67" w:rsidRDefault="00097334">
      <w:pPr>
        <w:adjustRightInd w:val="0"/>
        <w:snapToGrid w:val="0"/>
        <w:spacing w:line="360" w:lineRule="auto"/>
        <w:ind w:rightChars="50" w:right="105" w:firstLineChars="200" w:firstLine="420"/>
        <w:jc w:val="left"/>
        <w:rPr>
          <w:rFonts w:ascii="仿宋" w:hAnsi="仿宋" w:cs="仿宋"/>
          <w:szCs w:val="21"/>
        </w:rPr>
      </w:pPr>
    </w:p>
    <w:p w:rsidR="00097334" w:rsidRPr="00AD0D67" w:rsidRDefault="000D6F49">
      <w:pPr>
        <w:adjustRightInd w:val="0"/>
        <w:snapToGrid w:val="0"/>
        <w:spacing w:line="360" w:lineRule="auto"/>
        <w:ind w:rightChars="50" w:right="105" w:firstLineChars="200" w:firstLine="420"/>
        <w:jc w:val="left"/>
        <w:rPr>
          <w:rFonts w:ascii="仿宋" w:hAnsi="仿宋" w:cs="仿宋"/>
          <w:szCs w:val="21"/>
        </w:rPr>
      </w:pPr>
      <w:r w:rsidRPr="00AD0D67">
        <w:rPr>
          <w:rFonts w:ascii="仿宋" w:hAnsi="仿宋" w:cs="仿宋" w:hint="eastAsia"/>
          <w:szCs w:val="21"/>
        </w:rPr>
        <w:t>注：此表中，投标总价应和服务价格明细表的总价相一致。</w:t>
      </w: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w:t>
      </w:r>
      <w:r w:rsidRPr="00AD0D67">
        <w:rPr>
          <w:rFonts w:ascii="仿宋" w:hAnsi="仿宋" w:cs="仿宋" w:hint="eastAsia"/>
          <w:szCs w:val="21"/>
        </w:rPr>
        <w:t>授权委托人</w:t>
      </w:r>
      <w:r w:rsidRPr="00AD0D67">
        <w:rPr>
          <w:rFonts w:ascii="仿宋" w:hAnsi="仿宋" w:cs="仿宋" w:hint="eastAsia"/>
        </w:rPr>
        <w:t>(签字或盖章)：</w:t>
      </w:r>
      <w:r w:rsidRPr="00AD0D67">
        <w:rPr>
          <w:rFonts w:ascii="仿宋" w:hAnsi="仿宋" w:cs="仿宋" w:hint="eastAsia"/>
          <w:u w:val="single"/>
        </w:rPr>
        <w:t xml:space="preserve">           </w:t>
      </w:r>
    </w:p>
    <w:p w:rsidR="00097334" w:rsidRPr="00AD0D67" w:rsidRDefault="000D6F49">
      <w:pPr>
        <w:adjustRightInd w:val="0"/>
        <w:snapToGrid w:val="0"/>
        <w:spacing w:line="480" w:lineRule="auto"/>
        <w:ind w:rightChars="500" w:right="1050"/>
        <w:rPr>
          <w:rFonts w:ascii="仿宋" w:hAnsi="仿宋" w:cs="仿宋"/>
          <w:szCs w:val="21"/>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rPr>
        <w:t xml:space="preserve"> </w:t>
      </w:r>
    </w:p>
    <w:p w:rsidR="00097334" w:rsidRPr="00AD0D67" w:rsidRDefault="00097334">
      <w:pPr>
        <w:adjustRightInd w:val="0"/>
        <w:snapToGrid w:val="0"/>
        <w:spacing w:line="480" w:lineRule="auto"/>
        <w:ind w:rightChars="500" w:right="1050"/>
        <w:rPr>
          <w:rFonts w:ascii="仿宋" w:hAnsi="仿宋" w:cs="仿宋"/>
          <w:szCs w:val="21"/>
        </w:rPr>
      </w:pPr>
    </w:p>
    <w:p w:rsidR="00097334" w:rsidRPr="00AD0D67" w:rsidRDefault="000D6F49">
      <w:pPr>
        <w:adjustRightInd w:val="0"/>
        <w:snapToGrid w:val="0"/>
        <w:spacing w:line="360" w:lineRule="auto"/>
        <w:ind w:rightChars="50" w:right="105"/>
        <w:jc w:val="left"/>
        <w:rPr>
          <w:rFonts w:ascii="仿宋" w:hAnsi="仿宋" w:cs="仿宋"/>
          <w:szCs w:val="28"/>
        </w:rPr>
      </w:pPr>
      <w:r w:rsidRPr="00AD0D67">
        <w:rPr>
          <w:rFonts w:ascii="仿宋" w:hAnsi="仿宋" w:cs="仿宋" w:hint="eastAsia"/>
          <w:szCs w:val="21"/>
        </w:rPr>
        <w:br w:type="page"/>
      </w:r>
      <w:r w:rsidRPr="00AD0D67">
        <w:rPr>
          <w:rFonts w:ascii="仿宋" w:hAnsi="仿宋" w:cs="仿宋" w:hint="eastAsia"/>
          <w:b/>
          <w:sz w:val="28"/>
          <w:szCs w:val="28"/>
        </w:rPr>
        <w:lastRenderedPageBreak/>
        <w:t>格式12</w:t>
      </w:r>
    </w:p>
    <w:p w:rsidR="00097334" w:rsidRPr="00AD0D67" w:rsidRDefault="000D6F49" w:rsidP="0085746E">
      <w:pPr>
        <w:adjustRightInd w:val="0"/>
        <w:snapToGrid w:val="0"/>
        <w:spacing w:beforeLines="100" w:before="240" w:afterLines="100" w:after="240" w:line="360" w:lineRule="auto"/>
        <w:ind w:rightChars="50" w:right="105"/>
        <w:jc w:val="center"/>
        <w:rPr>
          <w:rFonts w:ascii="仿宋" w:hAnsi="仿宋" w:cs="仿宋"/>
          <w:b/>
          <w:bCs/>
          <w:sz w:val="32"/>
          <w:szCs w:val="32"/>
        </w:rPr>
      </w:pPr>
      <w:r w:rsidRPr="00AD0D67">
        <w:rPr>
          <w:rFonts w:ascii="仿宋" w:hAnsi="仿宋" w:cs="仿宋" w:hint="eastAsia"/>
          <w:b/>
          <w:bCs/>
          <w:sz w:val="32"/>
          <w:szCs w:val="32"/>
        </w:rPr>
        <w:t>服务价格明细表</w:t>
      </w:r>
    </w:p>
    <w:p w:rsidR="00097334" w:rsidRPr="00AD0D67" w:rsidRDefault="000D6F49">
      <w:pPr>
        <w:adjustRightInd w:val="0"/>
        <w:snapToGrid w:val="0"/>
        <w:spacing w:line="360" w:lineRule="auto"/>
        <w:ind w:rightChars="50" w:right="105" w:firstLineChars="400" w:firstLine="843"/>
        <w:jc w:val="left"/>
        <w:rPr>
          <w:rFonts w:ascii="仿宋" w:hAnsi="仿宋" w:cs="仿宋"/>
          <w:b/>
          <w:bCs/>
          <w:szCs w:val="21"/>
        </w:rPr>
      </w:pPr>
      <w:r w:rsidRPr="00AD0D67">
        <w:rPr>
          <w:rFonts w:ascii="仿宋" w:hAnsi="仿宋" w:cs="仿宋" w:hint="eastAsia"/>
          <w:b/>
          <w:bCs/>
          <w:szCs w:val="21"/>
        </w:rPr>
        <w:t>包号：001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097334" w:rsidRPr="00AD0D67">
        <w:trPr>
          <w:trHeight w:val="556"/>
          <w:jc w:val="center"/>
        </w:trPr>
        <w:tc>
          <w:tcPr>
            <w:tcW w:w="1011"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序号</w:t>
            </w:r>
          </w:p>
        </w:tc>
        <w:tc>
          <w:tcPr>
            <w:tcW w:w="307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服务名称</w:t>
            </w:r>
          </w:p>
        </w:tc>
        <w:tc>
          <w:tcPr>
            <w:tcW w:w="122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单价</w:t>
            </w:r>
          </w:p>
        </w:tc>
        <w:tc>
          <w:tcPr>
            <w:tcW w:w="1238"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总价</w:t>
            </w:r>
          </w:p>
        </w:tc>
        <w:tc>
          <w:tcPr>
            <w:tcW w:w="1457" w:type="dxa"/>
            <w:vAlign w:val="center"/>
          </w:tcPr>
          <w:p w:rsidR="00097334" w:rsidRPr="00AD0D67" w:rsidRDefault="000D6F49">
            <w:pPr>
              <w:adjustRightInd w:val="0"/>
              <w:snapToGrid w:val="0"/>
              <w:ind w:leftChars="-31" w:left="-65" w:rightChars="-22" w:right="-46"/>
              <w:jc w:val="center"/>
              <w:rPr>
                <w:rFonts w:ascii="仿宋" w:hAnsi="仿宋" w:cs="仿宋"/>
                <w:szCs w:val="21"/>
              </w:rPr>
            </w:pPr>
            <w:r w:rsidRPr="00AD0D67">
              <w:rPr>
                <w:rFonts w:ascii="仿宋" w:hAnsi="仿宋" w:cs="仿宋" w:hint="eastAsia"/>
                <w:szCs w:val="21"/>
              </w:rPr>
              <w:t>备注</w:t>
            </w: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56"/>
          <w:jc w:val="center"/>
        </w:trPr>
        <w:tc>
          <w:tcPr>
            <w:tcW w:w="1011" w:type="dxa"/>
            <w:vAlign w:val="center"/>
          </w:tcPr>
          <w:p w:rsidR="00097334" w:rsidRPr="00AD0D67" w:rsidRDefault="00097334">
            <w:pPr>
              <w:adjustRightInd w:val="0"/>
              <w:snapToGrid w:val="0"/>
              <w:ind w:rightChars="50" w:right="105"/>
              <w:jc w:val="center"/>
              <w:rPr>
                <w:rFonts w:ascii="仿宋" w:hAnsi="仿宋" w:cs="仿宋"/>
                <w:szCs w:val="21"/>
              </w:rPr>
            </w:pPr>
          </w:p>
        </w:tc>
        <w:tc>
          <w:tcPr>
            <w:tcW w:w="307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566"/>
          <w:jc w:val="center"/>
        </w:trPr>
        <w:tc>
          <w:tcPr>
            <w:tcW w:w="4089" w:type="dxa"/>
            <w:gridSpan w:val="2"/>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szCs w:val="21"/>
              </w:rPr>
              <w:t>总价</w:t>
            </w:r>
          </w:p>
        </w:tc>
        <w:tc>
          <w:tcPr>
            <w:tcW w:w="1228" w:type="dxa"/>
            <w:vAlign w:val="center"/>
          </w:tcPr>
          <w:p w:rsidR="00097334" w:rsidRPr="00AD0D67" w:rsidRDefault="00097334">
            <w:pPr>
              <w:adjustRightInd w:val="0"/>
              <w:snapToGrid w:val="0"/>
              <w:ind w:rightChars="50" w:right="105"/>
              <w:jc w:val="center"/>
              <w:rPr>
                <w:rFonts w:ascii="仿宋" w:hAnsi="仿宋" w:cs="仿宋"/>
                <w:szCs w:val="21"/>
              </w:rPr>
            </w:pPr>
          </w:p>
        </w:tc>
        <w:tc>
          <w:tcPr>
            <w:tcW w:w="1238" w:type="dxa"/>
            <w:vAlign w:val="center"/>
          </w:tcPr>
          <w:p w:rsidR="00097334" w:rsidRPr="00AD0D67" w:rsidRDefault="00097334">
            <w:pPr>
              <w:adjustRightInd w:val="0"/>
              <w:snapToGrid w:val="0"/>
              <w:ind w:rightChars="50" w:right="105"/>
              <w:jc w:val="center"/>
              <w:rPr>
                <w:rFonts w:ascii="仿宋" w:hAnsi="仿宋" w:cs="仿宋"/>
                <w:szCs w:val="21"/>
              </w:rPr>
            </w:pPr>
          </w:p>
        </w:tc>
        <w:tc>
          <w:tcPr>
            <w:tcW w:w="1457" w:type="dxa"/>
            <w:vAlign w:val="center"/>
          </w:tcPr>
          <w:p w:rsidR="00097334" w:rsidRPr="00AD0D67" w:rsidRDefault="00097334">
            <w:pPr>
              <w:adjustRightInd w:val="0"/>
              <w:snapToGrid w:val="0"/>
              <w:ind w:rightChars="50" w:right="105"/>
              <w:jc w:val="center"/>
              <w:rPr>
                <w:rFonts w:ascii="仿宋" w:hAnsi="仿宋" w:cs="仿宋"/>
                <w:szCs w:val="21"/>
              </w:rPr>
            </w:pPr>
          </w:p>
        </w:tc>
      </w:tr>
    </w:tbl>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360" w:lineRule="auto"/>
        <w:ind w:rightChars="50" w:right="105" w:firstLineChars="200" w:firstLine="420"/>
        <w:jc w:val="left"/>
        <w:rPr>
          <w:rFonts w:ascii="仿宋" w:hAnsi="仿宋" w:cs="仿宋"/>
          <w:szCs w:val="21"/>
        </w:rPr>
      </w:pPr>
      <w:r w:rsidRPr="00AD0D67">
        <w:rPr>
          <w:rFonts w:ascii="仿宋" w:hAnsi="仿宋" w:cs="仿宋" w:hint="eastAsia"/>
          <w:szCs w:val="21"/>
        </w:rPr>
        <w:t>注：1.此表中，总价应和开标一览表的投标总价相一致。</w:t>
      </w:r>
    </w:p>
    <w:p w:rsidR="00097334" w:rsidRPr="00AD0D67" w:rsidRDefault="000D6F49">
      <w:pPr>
        <w:adjustRightInd w:val="0"/>
        <w:snapToGrid w:val="0"/>
        <w:spacing w:line="360" w:lineRule="auto"/>
        <w:ind w:rightChars="50" w:right="105" w:firstLineChars="400" w:firstLine="840"/>
        <w:jc w:val="left"/>
        <w:rPr>
          <w:rFonts w:ascii="仿宋" w:hAnsi="仿宋" w:cs="仿宋"/>
          <w:szCs w:val="21"/>
        </w:rPr>
      </w:pPr>
      <w:r w:rsidRPr="00AD0D67">
        <w:rPr>
          <w:rFonts w:ascii="仿宋" w:hAnsi="仿宋" w:cs="仿宋" w:hint="eastAsia"/>
          <w:szCs w:val="21"/>
        </w:rPr>
        <w:t>2.本表可根据实际情况进行拓展。</w:t>
      </w: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adjustRightInd w:val="0"/>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adjustRightInd w:val="0"/>
        <w:snapToGrid w:val="0"/>
        <w:spacing w:line="360" w:lineRule="auto"/>
        <w:ind w:rightChars="500" w:right="1050"/>
        <w:rPr>
          <w:rFonts w:ascii="仿宋" w:hAnsi="仿宋" w:cs="仿宋"/>
          <w:szCs w:val="21"/>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rPr>
        <w:t xml:space="preserve"> </w:t>
      </w:r>
    </w:p>
    <w:p w:rsidR="00097334" w:rsidRPr="00AD0D67" w:rsidRDefault="00097334">
      <w:pPr>
        <w:adjustRightInd w:val="0"/>
        <w:snapToGrid w:val="0"/>
        <w:spacing w:line="360" w:lineRule="auto"/>
        <w:ind w:rightChars="50" w:right="105"/>
        <w:jc w:val="left"/>
        <w:rPr>
          <w:rFonts w:ascii="仿宋" w:hAnsi="仿宋" w:cs="仿宋"/>
          <w:szCs w:val="21"/>
          <w:u w:val="single"/>
        </w:rPr>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br w:type="page"/>
      </w:r>
      <w:r w:rsidRPr="00AD0D67">
        <w:rPr>
          <w:rFonts w:ascii="仿宋" w:hAnsi="仿宋" w:cs="仿宋" w:hint="eastAsia"/>
          <w:szCs w:val="28"/>
        </w:rPr>
        <w:lastRenderedPageBreak/>
        <w:t>格式13</w:t>
      </w:r>
    </w:p>
    <w:p w:rsidR="00097334" w:rsidRPr="00AD0D67" w:rsidRDefault="000D6F49" w:rsidP="0085746E">
      <w:pPr>
        <w:adjustRightInd w:val="0"/>
        <w:snapToGrid w:val="0"/>
        <w:spacing w:beforeLines="100" w:before="240"/>
        <w:ind w:rightChars="50" w:right="105"/>
        <w:jc w:val="center"/>
        <w:rPr>
          <w:rFonts w:ascii="仿宋" w:hAnsi="仿宋" w:cs="仿宋"/>
          <w:b/>
          <w:bCs/>
          <w:sz w:val="32"/>
          <w:szCs w:val="32"/>
        </w:rPr>
      </w:pPr>
      <w:bookmarkStart w:id="81" w:name="_Toc31555_WPSOffice_Level2"/>
      <w:bookmarkStart w:id="82" w:name="_Toc9235_WPSOffice_Level2"/>
      <w:r w:rsidRPr="00AD0D67">
        <w:rPr>
          <w:rFonts w:ascii="仿宋" w:hAnsi="仿宋" w:cs="仿宋" w:hint="eastAsia"/>
          <w:b/>
          <w:bCs/>
          <w:sz w:val="32"/>
          <w:szCs w:val="32"/>
        </w:rPr>
        <w:t>服务需求响应表</w:t>
      </w:r>
      <w:bookmarkEnd w:id="81"/>
      <w:bookmarkEnd w:id="82"/>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095"/>
        <w:gridCol w:w="667"/>
        <w:gridCol w:w="666"/>
        <w:gridCol w:w="634"/>
      </w:tblGrid>
      <w:tr w:rsidR="00097334" w:rsidRPr="00AD0D67">
        <w:trPr>
          <w:trHeight w:val="90"/>
        </w:trPr>
        <w:tc>
          <w:tcPr>
            <w:tcW w:w="9549" w:type="dxa"/>
            <w:gridSpan w:val="5"/>
            <w:tcBorders>
              <w:top w:val="single" w:sz="4" w:space="0" w:color="auto"/>
              <w:left w:val="single" w:sz="4" w:space="0" w:color="auto"/>
              <w:bottom w:val="single" w:sz="4" w:space="0" w:color="auto"/>
              <w:right w:val="single" w:sz="4" w:space="0" w:color="auto"/>
            </w:tcBorders>
            <w:vAlign w:val="center"/>
          </w:tcPr>
          <w:p w:rsidR="00097334" w:rsidRPr="00AD0D67" w:rsidRDefault="000D6F49">
            <w:pPr>
              <w:adjustRightInd w:val="0"/>
              <w:snapToGrid w:val="0"/>
              <w:ind w:rightChars="50" w:right="105"/>
              <w:jc w:val="left"/>
            </w:pPr>
            <w:proofErr w:type="gramStart"/>
            <w:r w:rsidRPr="00AD0D67">
              <w:rPr>
                <w:rFonts w:hint="eastAsia"/>
              </w:rPr>
              <w:t>包号</w:t>
            </w:r>
            <w:proofErr w:type="gramEnd"/>
            <w:r w:rsidRPr="00AD0D67">
              <w:rPr>
                <w:rFonts w:hint="eastAsia"/>
              </w:rPr>
              <w:t>/</w:t>
            </w:r>
            <w:r w:rsidRPr="00AD0D67">
              <w:rPr>
                <w:rFonts w:hint="eastAsia"/>
              </w:rPr>
              <w:t>序号：</w:t>
            </w:r>
            <w:r w:rsidRPr="00AD0D67">
              <w:rPr>
                <w:rFonts w:hint="eastAsia"/>
              </w:rPr>
              <w:t>001</w:t>
            </w:r>
          </w:p>
          <w:p w:rsidR="00097334" w:rsidRPr="00AD0D67" w:rsidRDefault="000D6F49">
            <w:pPr>
              <w:adjustRightInd w:val="0"/>
              <w:snapToGrid w:val="0"/>
              <w:ind w:rightChars="50" w:right="105"/>
              <w:jc w:val="left"/>
            </w:pPr>
            <w:r w:rsidRPr="00AD0D67">
              <w:rPr>
                <w:rFonts w:hint="eastAsia"/>
              </w:rPr>
              <w:t>服务内容：</w:t>
            </w:r>
            <w:r w:rsidR="00FA4504">
              <w:rPr>
                <w:rFonts w:hint="eastAsia"/>
              </w:rPr>
              <w:t>沈阳现代交通产业集团组织架构、岗位编制体系优化及中层竞聘方案制定和实施</w:t>
            </w:r>
          </w:p>
        </w:tc>
      </w:tr>
      <w:tr w:rsidR="00097334" w:rsidRPr="00AD0D67" w:rsidTr="005C1EC1">
        <w:trPr>
          <w:trHeight w:val="90"/>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szCs w:val="21"/>
              </w:rPr>
            </w:pPr>
            <w:r w:rsidRPr="00AD0D67">
              <w:rPr>
                <w:rFonts w:ascii="仿宋" w:hAnsi="仿宋" w:cs="仿宋" w:hint="eastAsia"/>
                <w:szCs w:val="21"/>
              </w:rPr>
              <w:t>招标文件要求</w:t>
            </w:r>
          </w:p>
          <w:p w:rsidR="00097334" w:rsidRPr="00AD0D67" w:rsidRDefault="000D6F49">
            <w:pPr>
              <w:ind w:hanging="1"/>
              <w:rPr>
                <w:rFonts w:ascii="仿宋" w:hAnsi="仿宋" w:cs="仿宋"/>
                <w:b/>
                <w:szCs w:val="21"/>
              </w:rPr>
            </w:pPr>
            <w:r w:rsidRPr="00AD0D67">
              <w:rPr>
                <w:rFonts w:ascii="仿宋" w:hAnsi="仿宋" w:cs="仿宋" w:hint="eastAsia"/>
                <w:b/>
                <w:sz w:val="18"/>
                <w:szCs w:val="18"/>
              </w:rPr>
              <w:t>重要提示：实质性要求及重要指标用★标注（“★”必须标注在序号前），★标注项不得负偏离，如果负偏离，则投标文件无效。</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jc w:val="center"/>
              <w:rPr>
                <w:rFonts w:ascii="仿宋" w:hAnsi="仿宋" w:cs="仿宋"/>
                <w:szCs w:val="21"/>
              </w:rPr>
            </w:pPr>
            <w:r w:rsidRPr="00AD0D67">
              <w:rPr>
                <w:rFonts w:ascii="仿宋" w:hAnsi="仿宋" w:cs="仿宋" w:hint="eastAsia"/>
                <w:szCs w:val="21"/>
              </w:rPr>
              <w:t>投标文件</w:t>
            </w:r>
          </w:p>
          <w:p w:rsidR="00097334" w:rsidRPr="00AD0D67" w:rsidRDefault="000D6F49">
            <w:pPr>
              <w:tabs>
                <w:tab w:val="left" w:pos="0"/>
              </w:tabs>
              <w:spacing w:line="240" w:lineRule="exact"/>
              <w:jc w:val="center"/>
              <w:rPr>
                <w:rFonts w:ascii="仿宋" w:hAnsi="仿宋" w:cs="仿宋"/>
                <w:kern w:val="0"/>
                <w:szCs w:val="21"/>
              </w:rPr>
            </w:pPr>
            <w:r w:rsidRPr="00AD0D67">
              <w:rPr>
                <w:rFonts w:ascii="仿宋" w:hAnsi="仿宋" w:cs="仿宋" w:hint="eastAsia"/>
                <w:szCs w:val="21"/>
              </w:rPr>
              <w:t>响应内容</w:t>
            </w: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偏离程度</w:t>
            </w: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偏离说明</w:t>
            </w: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75"/>
              </w:tabs>
              <w:spacing w:line="240" w:lineRule="exact"/>
              <w:ind w:rightChars="-27" w:right="-57"/>
              <w:jc w:val="center"/>
              <w:rPr>
                <w:rFonts w:ascii="仿宋" w:hAnsi="仿宋" w:cs="仿宋"/>
                <w:kern w:val="0"/>
                <w:szCs w:val="21"/>
              </w:rPr>
            </w:pPr>
            <w:r w:rsidRPr="00AD0D67">
              <w:rPr>
                <w:rFonts w:ascii="仿宋" w:hAnsi="仿宋" w:cs="仿宋" w:hint="eastAsia"/>
                <w:szCs w:val="21"/>
              </w:rPr>
              <w:t>证明资料</w:t>
            </w:r>
          </w:p>
        </w:tc>
      </w:tr>
      <w:tr w:rsidR="00097334" w:rsidRPr="00AD0D67" w:rsidTr="005C1EC1">
        <w:trPr>
          <w:trHeight w:val="90"/>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一、项目实施背景及目的</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为充分发挥国有资本投资、运营公司的职能，提升国有资本运行效率，基于对市场环境、行业发展、公司战略规划、经营目标的分析，全面提升沈阳现代交通产业集团有限公司及子公司自主经营及开发能力，以有轨电车安全运营为依托，纵深发展有轨电车产业链，打造国内现代有轨电车产业发展新格局，进一步明确公司实现经营战略的人力资源总体规划需求，对公司现有组织架构进行科学评估，制定切实可行的机构调整、岗位编制体系及中层竞聘实施方案，实现公司高质量发展。</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二、项目工作总体要求</w:t>
            </w:r>
          </w:p>
          <w:p w:rsidR="00097334" w:rsidRPr="00AD0D67" w:rsidRDefault="000D6F49">
            <w:pPr>
              <w:rPr>
                <w:rFonts w:ascii="仿宋" w:hAnsi="仿宋" w:cs="仿宋"/>
                <w:szCs w:val="21"/>
              </w:rPr>
            </w:pPr>
            <w:r w:rsidRPr="00AD0D67">
              <w:rPr>
                <w:rFonts w:ascii="仿宋" w:hAnsi="仿宋" w:cs="仿宋" w:hint="eastAsia"/>
                <w:szCs w:val="21"/>
              </w:rPr>
              <w:t>（一）项目工作原则</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1.加强国有资产监管，充分评价国有资本投资运营成果，发挥人力资源配置的重要作用，实现国有资产的保值增值。</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2.按照市场化原则选聘专家团队，确保项目实施工作的科学性、有效性及公平性。</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3.组织项目实施应本着实事求是、务实严谨的原则，找准公司人力资源管理现状的痛点，提出有针对性、可操作性的具体实施意见，切实提升组织运行效率及企业效益。</w:t>
            </w:r>
          </w:p>
          <w:p w:rsidR="00097334" w:rsidRPr="00AD0D67" w:rsidRDefault="000D6F49">
            <w:pPr>
              <w:rPr>
                <w:rFonts w:ascii="仿宋" w:hAnsi="仿宋" w:cs="仿宋"/>
                <w:szCs w:val="21"/>
              </w:rPr>
            </w:pPr>
            <w:r w:rsidRPr="00AD0D67">
              <w:rPr>
                <w:rFonts w:ascii="仿宋" w:hAnsi="仿宋" w:cs="仿宋" w:hint="eastAsia"/>
                <w:szCs w:val="21"/>
              </w:rPr>
              <w:t>（二）项目工作方式</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1.通过公司采购委员会确定人力资源行业专家团队，借助其技术、经验等专业优势，完成全部项目内容。</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2.全面深入对标轨道交通行业内优秀企业，深入挖掘和了解行业人力资源管理现状，并应用于本次项目实施过程中。</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3.基于市场环境、行业发展、公司战略规划、经营目标对公司组织架构进行全面分析，并据此得出客观、公正的分析结论。</w:t>
            </w:r>
          </w:p>
          <w:p w:rsidR="00097334" w:rsidRPr="00AD0D67" w:rsidRDefault="000D6F49">
            <w:pPr>
              <w:rPr>
                <w:rFonts w:ascii="仿宋" w:hAnsi="仿宋" w:cs="仿宋"/>
                <w:szCs w:val="21"/>
              </w:rPr>
            </w:pPr>
            <w:r w:rsidRPr="00AD0D67">
              <w:rPr>
                <w:rFonts w:ascii="仿宋" w:hAnsi="仿宋" w:cs="仿宋" w:hint="eastAsia"/>
                <w:szCs w:val="21"/>
              </w:rPr>
              <w:t>（三）项目工作成果</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在全面、系统、深入、细致调研梳理公司内外人力资源管理现状的基础上形成包括但不限于《公司人力资源管理现状诊断报告》《公司组织架构优化方案》《公司部门职责梳理报告》《公司中层干部竞聘实施方案》《公司“四定”工作实施方案》《公司岗位说明书》等专业评估成果。</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三、项目实施工作主要内容</w:t>
            </w:r>
          </w:p>
          <w:p w:rsidR="00097334" w:rsidRPr="00AD0D67" w:rsidRDefault="000D6F49">
            <w:pPr>
              <w:rPr>
                <w:rFonts w:ascii="仿宋" w:hAnsi="仿宋" w:cs="仿宋"/>
                <w:szCs w:val="21"/>
              </w:rPr>
            </w:pPr>
            <w:r w:rsidRPr="00AD0D67">
              <w:rPr>
                <w:rFonts w:ascii="仿宋" w:hAnsi="仿宋" w:cs="仿宋" w:hint="eastAsia"/>
                <w:szCs w:val="21"/>
              </w:rPr>
              <w:t>（一）人力资源管理现状诊断及建议</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以“人力资源及管理能够满足公司发展要求”为评判准绳，以公司发展战略为指引，分析人员使用状况，达到摸家底、找差距、定方向、做规划的目的，结合当前公司整体管理水平和人力资源管理状况，有针对性地进行人力资源管理全体系全方位的诊断。</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通过员工访谈、专家研讨、问卷调查等方式对公司现有人力资源组织架构、岗位职级体系、薪酬绩效体系进行全面梳理。通过建立分析模型开展人力资源供需差距分析，分析和诊断目前公司人力资源管理存在的优势和问题。</w:t>
            </w:r>
          </w:p>
          <w:p w:rsidR="00097334" w:rsidRPr="00AD0D67" w:rsidRDefault="000D6F49">
            <w:pPr>
              <w:rPr>
                <w:rFonts w:ascii="仿宋" w:hAnsi="仿宋" w:cs="仿宋"/>
                <w:szCs w:val="21"/>
              </w:rPr>
            </w:pPr>
            <w:r w:rsidRPr="00AD0D67">
              <w:rPr>
                <w:rFonts w:ascii="仿宋" w:hAnsi="仿宋" w:cs="仿宋" w:hint="eastAsia"/>
                <w:szCs w:val="21"/>
              </w:rPr>
              <w:t>（二）公司组织架构优化设计</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lastRenderedPageBreak/>
              <w:t>1.以增强公司</w:t>
            </w:r>
            <w:proofErr w:type="gramStart"/>
            <w:r w:rsidRPr="00AD0D67">
              <w:rPr>
                <w:rFonts w:ascii="仿宋" w:hAnsi="仿宋" w:cs="仿宋" w:hint="eastAsia"/>
                <w:szCs w:val="21"/>
              </w:rPr>
              <w:t>存续力</w:t>
            </w:r>
            <w:proofErr w:type="gramEnd"/>
            <w:r w:rsidRPr="00AD0D67">
              <w:rPr>
                <w:rFonts w:ascii="仿宋" w:hAnsi="仿宋" w:cs="仿宋" w:hint="eastAsia"/>
                <w:szCs w:val="21"/>
              </w:rPr>
              <w:t>为目标，强化管理者的经营责任，提高管理的有效性。根据公司目前及未来战略规划，通过战略解码、业务价值链分析、平衡记分卡等科学工具进行组织功能分析，进行各部门的职能梳理与优化，解决企业组织常见的职能定位不清、权责划分不匹配、职责交叉或缺失等各类问题，对组织结构进行梳理和调整优化。</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2.以保持公司组织架构和企业的战略目标同步匹配为目标，</w:t>
            </w:r>
            <w:proofErr w:type="gramStart"/>
            <w:r w:rsidRPr="00AD0D67">
              <w:rPr>
                <w:rFonts w:ascii="仿宋" w:hAnsi="仿宋" w:cs="仿宋" w:hint="eastAsia"/>
                <w:szCs w:val="21"/>
              </w:rPr>
              <w:t>清晰企业</w:t>
            </w:r>
            <w:proofErr w:type="gramEnd"/>
            <w:r w:rsidRPr="00AD0D67">
              <w:rPr>
                <w:rFonts w:ascii="仿宋" w:hAnsi="仿宋" w:cs="仿宋" w:hint="eastAsia"/>
                <w:szCs w:val="21"/>
              </w:rPr>
              <w:t>未来的发展方向，同时进一步明确各部门责任主体，根据部门定位进行各部门管理职责梳理。使公司战略目标分解承接体系顺畅，汇报体系明确，以降低内部沟通成本为目标，促进关键业务流程畅通，提高组织的运行效率。</w:t>
            </w:r>
          </w:p>
          <w:p w:rsidR="00097334" w:rsidRPr="00AD0D67" w:rsidRDefault="000D6F49">
            <w:pPr>
              <w:rPr>
                <w:rFonts w:ascii="仿宋" w:hAnsi="仿宋" w:cs="仿宋"/>
                <w:szCs w:val="21"/>
              </w:rPr>
            </w:pPr>
            <w:r w:rsidRPr="00AD0D67">
              <w:rPr>
                <w:rFonts w:ascii="仿宋" w:hAnsi="仿宋" w:cs="仿宋" w:hint="eastAsia"/>
                <w:szCs w:val="21"/>
              </w:rPr>
              <w:t>（三）公司“四定”体系优化设计</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1.在工作岗位分析的基础上进行“四定”体系优化设计，“四定”是指：定岗、定编、定责、定标准。</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定岗设计需在对公司现有岗位信息进行调查、收集的基础上，运用科学专业的分析模型工具，根据岗位分工对岗位的工作结构、工作量等进行判定，形成部门岗位设置方案。定岗方案应基于一定原则（例如有效履行机构职能、工作包组合优化、不相容职务分离、工作饱和度分析、内部风险管</w:t>
            </w:r>
            <w:proofErr w:type="gramStart"/>
            <w:r w:rsidRPr="00AD0D67">
              <w:rPr>
                <w:rFonts w:ascii="仿宋" w:hAnsi="仿宋" w:cs="仿宋" w:hint="eastAsia"/>
                <w:szCs w:val="21"/>
              </w:rPr>
              <w:t>控要求</w:t>
            </w:r>
            <w:proofErr w:type="gramEnd"/>
            <w:r w:rsidRPr="00AD0D67">
              <w:rPr>
                <w:rFonts w:ascii="仿宋" w:hAnsi="仿宋" w:cs="仿宋" w:hint="eastAsia"/>
                <w:szCs w:val="21"/>
              </w:rPr>
              <w:t>等），按照岗位、职能、职责和职权的统一等原则进行，进而确定公司岗位职级序列体系。</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定编设计应科学核定各岗位为有效承担组织所要求的主要工作责任所需胜任人员数量，确定各部门人员编制标准。不仅要从数量上解决人力资源配置，还要从质量上确定使用人员的标准，从素质结构上实现人力资源的合理配备。同时本着业务优先、效率优先的原则打造优化的主营业务链条，能应对业务环境的不确定性，同时能够有效挖掘员工潜力，提高员工劳动生产率，提高公司运营效率。</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4.定责是在部门职能和职责清晰化的基础上，参照部门岗位设计原则，将部门职责权限进行组合，分解到岗位，在此基础上进行细化、具体化，直至可操作、可测评。按照公司不同岗位类别主导编写岗位职责说明书，明确说明书的主要内容（例如明确列举必须执行的任务，提出每项工作的目标，简洁准确的描述业务的主要责任，分析归类相关业务等）。</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5.定标准是指通过级别角色定义、任职资格要点的选取及任职资格标准的确定，形成各岗位序列的任职资格体系。在科学进行岗位价值评估的基础上构建任职资格标准体系，明确各维度（例如任职资历、专业知识、技术要素、绩效标准、行为标准等）细分指标体系。主导进行公司《岗位说明书》汇编。</w:t>
            </w:r>
          </w:p>
          <w:p w:rsidR="00097334" w:rsidRPr="00AD0D67" w:rsidRDefault="000D6F49">
            <w:pPr>
              <w:rPr>
                <w:rFonts w:ascii="仿宋" w:hAnsi="仿宋" w:cs="仿宋"/>
                <w:szCs w:val="21"/>
              </w:rPr>
            </w:pPr>
            <w:r w:rsidRPr="00AD0D67">
              <w:rPr>
                <w:rFonts w:ascii="仿宋" w:hAnsi="仿宋" w:cs="仿宋" w:hint="eastAsia"/>
                <w:szCs w:val="21"/>
              </w:rPr>
              <w:t>（四）中层竞聘方案设计和组织实施</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1.引入竞争观念，激发企业活力，建立形成优秀人才脱颖而出、干部能上能下的市场化长效机制，确保干部队伍的健康发展和公司各项工作的顺利开展。</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2.确定领导小组成员，根据二级管理机构设置确定中层干部职数，明确工作程序、考评方式，全程指导公司工作人员做好组织实施工作。</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3.按照依法依规、平稳过渡、以人为本、公平、公开、公正的原则组织实施中层竞聘工作，总体把握竞聘信息发布、岗位申报、面试、结果公示、监督与申诉等竞聘流程实施中需要注意的各项细节。</w:t>
            </w:r>
          </w:p>
          <w:p w:rsidR="00097334" w:rsidRPr="00AD0D67" w:rsidRDefault="000D6F49">
            <w:pPr>
              <w:rPr>
                <w:rFonts w:ascii="仿宋" w:hAnsi="仿宋" w:cs="仿宋"/>
                <w:b/>
                <w:bCs/>
                <w:szCs w:val="21"/>
              </w:rPr>
            </w:pPr>
            <w:r w:rsidRPr="00AD0D67">
              <w:rPr>
                <w:rFonts w:ascii="仿宋" w:hAnsi="仿宋" w:cs="仿宋" w:hint="eastAsia"/>
                <w:b/>
                <w:sz w:val="18"/>
                <w:szCs w:val="18"/>
              </w:rPr>
              <w:t>★</w:t>
            </w:r>
            <w:r w:rsidRPr="00AD0D67">
              <w:rPr>
                <w:rFonts w:ascii="仿宋" w:hAnsi="仿宋" w:cs="仿宋" w:hint="eastAsia"/>
                <w:b/>
                <w:bCs/>
                <w:szCs w:val="21"/>
              </w:rPr>
              <w:t>四、项目工作组织实施其他要求</w:t>
            </w:r>
          </w:p>
          <w:p w:rsidR="00097334" w:rsidRPr="00AD0D67" w:rsidRDefault="000D6F49">
            <w:pPr>
              <w:rPr>
                <w:rFonts w:ascii="仿宋" w:hAnsi="仿宋" w:cs="仿宋"/>
                <w:szCs w:val="21"/>
              </w:rPr>
            </w:pPr>
            <w:r w:rsidRPr="00AD0D67">
              <w:rPr>
                <w:rFonts w:ascii="仿宋" w:hAnsi="仿宋" w:cs="仿宋" w:hint="eastAsia"/>
                <w:szCs w:val="21"/>
              </w:rPr>
              <w:t>（一）项目实施过程要求</w:t>
            </w:r>
          </w:p>
          <w:p w:rsidR="00E43AAE" w:rsidRPr="00AD0D67" w:rsidRDefault="00E43AAE" w:rsidP="00E43AAE">
            <w:pPr>
              <w:ind w:firstLineChars="100" w:firstLine="210"/>
              <w:rPr>
                <w:rFonts w:ascii="仿宋" w:hAnsi="仿宋" w:cs="仿宋"/>
                <w:szCs w:val="21"/>
              </w:rPr>
            </w:pPr>
            <w:r w:rsidRPr="00AD0D67">
              <w:rPr>
                <w:rFonts w:ascii="仿宋" w:hAnsi="仿宋" w:cs="仿宋" w:hint="eastAsia"/>
                <w:szCs w:val="21"/>
              </w:rPr>
              <w:t>1.人力资源咨询服务机构应具备人力资源咨询相关资质，具有国有企业组织架构设计、岗位编制体系搭建及中层岗位竞聘组织的成功经验。</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2</w:t>
            </w:r>
            <w:r w:rsidR="000D6F49" w:rsidRPr="00AD0D67">
              <w:rPr>
                <w:rFonts w:ascii="仿宋" w:hAnsi="仿宋" w:cs="仿宋" w:hint="eastAsia"/>
                <w:szCs w:val="21"/>
              </w:rPr>
              <w:t>.项目专家团队成员应具备扎实的人力资源组织架构设计的专业</w:t>
            </w:r>
            <w:r w:rsidR="000D6F49" w:rsidRPr="00AD0D67">
              <w:rPr>
                <w:rFonts w:ascii="仿宋" w:hAnsi="仿宋" w:cs="仿宋" w:hint="eastAsia"/>
                <w:szCs w:val="21"/>
              </w:rPr>
              <w:lastRenderedPageBreak/>
              <w:t>能力和丰富的中层竞聘方案设计和组织实施经验，有过同行业人力资源管理咨询项目的成功案例。</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3</w:t>
            </w:r>
            <w:r w:rsidR="000D6F49" w:rsidRPr="00AD0D67">
              <w:rPr>
                <w:rFonts w:ascii="仿宋" w:hAnsi="仿宋" w:cs="仿宋" w:hint="eastAsia"/>
                <w:szCs w:val="21"/>
              </w:rPr>
              <w:t>.项目专家团队应与公司管理层、各部门负责人、人力资源部等相关人员互相配合下完成。应对公司层面的参与者给予一定程度至少3工具使用方法，确保在评估过程中保持认知一致。</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4</w:t>
            </w:r>
            <w:r w:rsidR="000D6F49" w:rsidRPr="00AD0D67">
              <w:rPr>
                <w:rFonts w:ascii="仿宋" w:hAnsi="仿宋" w:cs="仿宋" w:hint="eastAsia"/>
                <w:szCs w:val="21"/>
              </w:rPr>
              <w:t>.项目专家团队在项目实施的全过程都需要充分对标同行业标杆企业进行，利用专业全面的人力资源管理数据库，使项目方案论证过程最大程度的具备科学依据。</w:t>
            </w:r>
          </w:p>
          <w:p w:rsidR="00097334" w:rsidRPr="00AD0D67" w:rsidRDefault="00E43AAE">
            <w:pPr>
              <w:ind w:firstLineChars="100" w:firstLine="210"/>
              <w:rPr>
                <w:rFonts w:ascii="仿宋" w:hAnsi="仿宋" w:cs="仿宋"/>
                <w:szCs w:val="21"/>
              </w:rPr>
            </w:pPr>
            <w:r w:rsidRPr="00AD0D67">
              <w:rPr>
                <w:rFonts w:ascii="仿宋" w:hAnsi="仿宋" w:cs="仿宋" w:hint="eastAsia"/>
                <w:szCs w:val="21"/>
              </w:rPr>
              <w:t>5</w:t>
            </w:r>
            <w:r w:rsidR="000D6F49" w:rsidRPr="00AD0D67">
              <w:rPr>
                <w:rFonts w:ascii="仿宋" w:hAnsi="仿宋" w:cs="仿宋" w:hint="eastAsia"/>
                <w:szCs w:val="21"/>
              </w:rPr>
              <w:t>.项目专家团队在项目实施过程中应在公司驻场工作，项目专家团队食宿、差旅费等费用由投标人全权负责。</w:t>
            </w:r>
          </w:p>
          <w:p w:rsidR="00097334" w:rsidRPr="00AD0D67" w:rsidRDefault="000D6F49">
            <w:pPr>
              <w:rPr>
                <w:rFonts w:ascii="仿宋" w:hAnsi="仿宋" w:cs="仿宋"/>
                <w:szCs w:val="21"/>
              </w:rPr>
            </w:pPr>
            <w:r w:rsidRPr="00AD0D67">
              <w:rPr>
                <w:rFonts w:ascii="仿宋" w:hAnsi="仿宋" w:cs="仿宋" w:hint="eastAsia"/>
                <w:szCs w:val="21"/>
              </w:rPr>
              <w:t>（二）开发周期及工作验收要求</w:t>
            </w:r>
          </w:p>
          <w:p w:rsidR="00097334" w:rsidRPr="00AD0D67" w:rsidRDefault="000D6F49">
            <w:pPr>
              <w:ind w:firstLineChars="100" w:firstLine="210"/>
              <w:rPr>
                <w:rFonts w:ascii="仿宋" w:hAnsi="仿宋" w:cs="仿宋"/>
                <w:szCs w:val="21"/>
              </w:rPr>
            </w:pPr>
            <w:r w:rsidRPr="00AD0D67">
              <w:rPr>
                <w:rFonts w:ascii="仿宋" w:hAnsi="仿宋" w:cs="仿宋" w:hint="eastAsia"/>
                <w:szCs w:val="21"/>
              </w:rPr>
              <w:t>1.自合同签订之日起开始计算，全部项目完成时限为60个自然日。方案技术文本以上级主管部门审核通过的成果输出结果为评估工作完成的主要依据，提交等待审核的过程不计</w:t>
            </w:r>
            <w:proofErr w:type="gramStart"/>
            <w:r w:rsidRPr="00AD0D67">
              <w:rPr>
                <w:rFonts w:ascii="仿宋" w:hAnsi="仿宋" w:cs="仿宋" w:hint="eastAsia"/>
                <w:szCs w:val="21"/>
              </w:rPr>
              <w:t>入开发</w:t>
            </w:r>
            <w:proofErr w:type="gramEnd"/>
            <w:r w:rsidRPr="00AD0D67">
              <w:rPr>
                <w:rFonts w:ascii="仿宋" w:hAnsi="仿宋" w:cs="仿宋" w:hint="eastAsia"/>
                <w:szCs w:val="21"/>
              </w:rPr>
              <w:t>期限。</w:t>
            </w:r>
          </w:p>
          <w:p w:rsidR="008B6654" w:rsidRPr="00AD0D67" w:rsidRDefault="000D6F49" w:rsidP="00E43AAE">
            <w:pPr>
              <w:adjustRightInd w:val="0"/>
              <w:snapToGrid w:val="0"/>
              <w:ind w:firstLineChars="100" w:firstLine="210"/>
              <w:jc w:val="left"/>
            </w:pPr>
            <w:r w:rsidRPr="00AD0D67">
              <w:rPr>
                <w:rFonts w:ascii="仿宋" w:hAnsi="仿宋" w:cs="仿宋" w:hint="eastAsia"/>
                <w:szCs w:val="21"/>
              </w:rPr>
              <w:t>2.评估团队撤离后的6个月内应与公司对接人员保持有效沟通，及时解决项目内容相关的各种遗留问题。</w:t>
            </w:r>
          </w:p>
          <w:p w:rsidR="008B6654" w:rsidRPr="00AD0D67" w:rsidRDefault="008B6654" w:rsidP="008B6654">
            <w:pPr>
              <w:rPr>
                <w:rFonts w:ascii="仿宋" w:hAnsi="仿宋" w:cs="仿宋"/>
                <w:b/>
                <w:szCs w:val="18"/>
              </w:rPr>
            </w:pPr>
            <w:r w:rsidRPr="00AD0D67">
              <w:rPr>
                <w:rFonts w:ascii="仿宋" w:hAnsi="仿宋" w:cs="仿宋" w:hint="eastAsia"/>
                <w:b/>
                <w:szCs w:val="18"/>
              </w:rPr>
              <w:t>★五、专家团队要求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（一）专家团队资质要求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1.专业资格：专家需具备管理咨询</w:t>
            </w:r>
            <w:r w:rsidRPr="00AD0D67">
              <w:rPr>
                <w:rFonts w:ascii="仿宋" w:hAnsi="仿宋" w:cs="仿宋"/>
                <w:szCs w:val="21"/>
              </w:rPr>
              <w:t>领域的专业知识和技能，</w:t>
            </w:r>
            <w:r w:rsidRPr="00AD0D67">
              <w:rPr>
                <w:rFonts w:ascii="仿宋" w:hAnsi="仿宋" w:cs="仿宋" w:hint="eastAsia"/>
                <w:szCs w:val="21"/>
              </w:rPr>
              <w:t>至少有一名专家团队成员需具有相关专业的高级职称或同等专业水平资质证书。</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2.从业经历：全部专家需具备管理咨询领域的从业经验，具有成功完成</w:t>
            </w:r>
            <w:proofErr w:type="gramStart"/>
            <w:r w:rsidRPr="00AD0D67">
              <w:rPr>
                <w:rFonts w:ascii="仿宋" w:hAnsi="仿宋" w:cs="仿宋" w:hint="eastAsia"/>
                <w:szCs w:val="21"/>
              </w:rPr>
              <w:t>类似管理</w:t>
            </w:r>
            <w:proofErr w:type="gramEnd"/>
            <w:r w:rsidRPr="00AD0D67">
              <w:rPr>
                <w:rFonts w:ascii="仿宋" w:hAnsi="仿宋" w:cs="仿宋" w:hint="eastAsia"/>
                <w:szCs w:val="21"/>
              </w:rPr>
              <w:t>咨询项目的成功案例。</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3.行业经验：至少有一名专家团队成员需具备公共交通行业项目服务成功案例，专家团队在项目实施过程中需充分对标同行业标杆企业。</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4.职业操守：</w:t>
            </w:r>
            <w:r w:rsidRPr="00AD0D67">
              <w:rPr>
                <w:rFonts w:ascii="仿宋" w:hAnsi="仿宋" w:cs="仿宋"/>
                <w:szCs w:val="21"/>
              </w:rPr>
              <w:t>专家应保持客观公正的立场，</w:t>
            </w:r>
            <w:r w:rsidRPr="00AD0D67">
              <w:rPr>
                <w:rFonts w:ascii="仿宋" w:hAnsi="仿宋" w:cs="仿宋" w:hint="eastAsia"/>
                <w:szCs w:val="21"/>
              </w:rPr>
              <w:t>根据项目发布方的客观实际情况，做出独立判断和提供专业意见。</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5.合作精神：</w:t>
            </w:r>
            <w:r w:rsidRPr="00AD0D67">
              <w:rPr>
                <w:rFonts w:ascii="仿宋" w:hAnsi="仿宋" w:cs="仿宋"/>
                <w:szCs w:val="21"/>
              </w:rPr>
              <w:t>专家需具备良好的沟通能力和团队合作</w:t>
            </w:r>
            <w:r w:rsidRPr="00AD0D67">
              <w:rPr>
                <w:rFonts w:ascii="仿宋" w:hAnsi="仿宋" w:cs="仿宋" w:hint="eastAsia"/>
                <w:szCs w:val="21"/>
              </w:rPr>
              <w:t>精神，充分将专业理念传递给公司各层面的参与者，提供协调一致的解决方案。</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（二）专家团队其他要求</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1.项目专家团队成员人数要求不少于3人，在项目实施过程中应在公司驻场工作。</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2.项目专家团队需利用专业且全面的人力资源管理工具和数据库，使项目方案论证过程最大程度的具备科学依据。</w:t>
            </w:r>
          </w:p>
          <w:p w:rsidR="008B6654" w:rsidRPr="00AD0D67" w:rsidRDefault="008B6654" w:rsidP="008B6654">
            <w:pPr>
              <w:ind w:firstLineChars="100" w:firstLine="210"/>
              <w:rPr>
                <w:rFonts w:ascii="仿宋" w:hAnsi="仿宋" w:cs="仿宋"/>
                <w:szCs w:val="21"/>
              </w:rPr>
            </w:pPr>
            <w:r w:rsidRPr="00AD0D67">
              <w:rPr>
                <w:rFonts w:ascii="仿宋" w:hAnsi="仿宋" w:cs="仿宋" w:hint="eastAsia"/>
                <w:szCs w:val="21"/>
              </w:rPr>
              <w:t>3.项目专家团队需对公司各层面的参与者给予一定程度的培训指导，详细介绍设计理念和管理工具使用方法，确保认知一致。</w:t>
            </w:r>
          </w:p>
          <w:p w:rsidR="000C2A59" w:rsidRPr="00AD0D67" w:rsidRDefault="000C2A59" w:rsidP="008B6654">
            <w:pPr>
              <w:rPr>
                <w:rFonts w:ascii="仿宋" w:hAnsi="仿宋" w:cs="仿宋"/>
                <w:b/>
                <w:szCs w:val="18"/>
              </w:rPr>
            </w:pPr>
            <w:r w:rsidRPr="00AD0D67">
              <w:rPr>
                <w:rFonts w:ascii="仿宋" w:hAnsi="仿宋" w:cs="仿宋" w:hint="eastAsia"/>
                <w:b/>
                <w:szCs w:val="18"/>
              </w:rPr>
              <w:t>★</w:t>
            </w:r>
            <w:r w:rsidR="008B6654" w:rsidRPr="00AD0D67">
              <w:rPr>
                <w:rFonts w:ascii="仿宋" w:hAnsi="仿宋" w:cs="仿宋" w:hint="eastAsia"/>
                <w:b/>
                <w:szCs w:val="18"/>
              </w:rPr>
              <w:t>六</w:t>
            </w:r>
            <w:r w:rsidRPr="00AD0D67">
              <w:rPr>
                <w:rFonts w:ascii="仿宋" w:hAnsi="仿宋" w:cs="仿宋" w:hint="eastAsia"/>
                <w:b/>
                <w:szCs w:val="18"/>
              </w:rPr>
              <w:t>、</w:t>
            </w:r>
            <w:proofErr w:type="gramStart"/>
            <w:r w:rsidRPr="00AD0D67">
              <w:rPr>
                <w:rFonts w:ascii="仿宋" w:hAnsi="仿宋" w:cs="仿宋" w:hint="eastAsia"/>
                <w:b/>
                <w:szCs w:val="18"/>
              </w:rPr>
              <w:t>述标提纲</w:t>
            </w:r>
            <w:proofErr w:type="gramEnd"/>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在本次招标项目工作开展的过程中，需投标公司代表向项目评审专家介绍本公司对拟投项目的理解和设计思路，充分展示自身的优势条件、有效措施和服务质量。</w:t>
            </w:r>
          </w:p>
          <w:p w:rsidR="000C2A59" w:rsidRPr="00AD0D67" w:rsidRDefault="00E43AAE" w:rsidP="000C2A59">
            <w:pPr>
              <w:ind w:firstLineChars="100" w:firstLine="210"/>
              <w:rPr>
                <w:rFonts w:ascii="仿宋" w:hAnsi="仿宋" w:cs="仿宋"/>
                <w:szCs w:val="21"/>
              </w:rPr>
            </w:pPr>
            <w:r w:rsidRPr="00AD0D67">
              <w:rPr>
                <w:rFonts w:ascii="仿宋" w:hAnsi="仿宋" w:cs="仿宋" w:hint="eastAsia"/>
                <w:szCs w:val="21"/>
              </w:rPr>
              <w:t>（一）</w:t>
            </w:r>
            <w:proofErr w:type="gramStart"/>
            <w:r w:rsidR="000C2A59" w:rsidRPr="00AD0D67">
              <w:rPr>
                <w:rFonts w:ascii="仿宋" w:hAnsi="仿宋" w:cs="仿宋" w:hint="eastAsia"/>
                <w:szCs w:val="21"/>
              </w:rPr>
              <w:t>述标内容</w:t>
            </w:r>
            <w:proofErr w:type="gramEnd"/>
            <w:r w:rsidR="000C2A59" w:rsidRPr="00AD0D67">
              <w:rPr>
                <w:rFonts w:ascii="仿宋" w:hAnsi="仿宋" w:cs="仿宋" w:hint="eastAsia"/>
                <w:szCs w:val="21"/>
              </w:rPr>
              <w:t>（包括但不限于以下内容）</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1.公司简介。包括成立时间、行业地位、规模、资质、荣誉、突出优势等。</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2.项目服务成功案例和业绩分享。</w:t>
            </w:r>
            <w:r w:rsidR="009337E2" w:rsidRPr="00AD0D67">
              <w:rPr>
                <w:rFonts w:ascii="仿宋" w:hAnsi="仿宋" w:cs="仿宋" w:hint="eastAsia"/>
                <w:szCs w:val="21"/>
              </w:rPr>
              <w:t>重点阐述</w:t>
            </w:r>
            <w:r w:rsidRPr="00AD0D67">
              <w:rPr>
                <w:rFonts w:ascii="仿宋" w:hAnsi="仿宋" w:cs="仿宋" w:hint="eastAsia"/>
                <w:szCs w:val="21"/>
              </w:rPr>
              <w:t>公共交通</w:t>
            </w:r>
            <w:r w:rsidR="009337E2" w:rsidRPr="00AD0D67">
              <w:rPr>
                <w:rFonts w:ascii="仿宋" w:hAnsi="仿宋" w:cs="仿宋" w:hint="eastAsia"/>
                <w:szCs w:val="21"/>
              </w:rPr>
              <w:t>等</w:t>
            </w:r>
            <w:r w:rsidRPr="00AD0D67">
              <w:rPr>
                <w:rFonts w:ascii="仿宋" w:hAnsi="仿宋" w:cs="仿宋" w:hint="eastAsia"/>
                <w:szCs w:val="21"/>
              </w:rPr>
              <w:t>领域项目服务的成功案例。</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3.对项目专家团队成员的胜任能力进行介绍。包括个人简介、职业经历、项目服务经验和案例等。</w:t>
            </w:r>
          </w:p>
          <w:p w:rsidR="000C2A59" w:rsidRPr="00AD0D67" w:rsidRDefault="001A0CAD" w:rsidP="000C2A59">
            <w:pPr>
              <w:ind w:firstLineChars="100" w:firstLine="210"/>
              <w:rPr>
                <w:rFonts w:ascii="仿宋" w:hAnsi="仿宋" w:cs="仿宋"/>
                <w:szCs w:val="21"/>
              </w:rPr>
            </w:pPr>
            <w:r w:rsidRPr="00AD0D67">
              <w:rPr>
                <w:rFonts w:ascii="仿宋" w:hAnsi="仿宋" w:cs="仿宋" w:hint="eastAsia"/>
                <w:szCs w:val="21"/>
              </w:rPr>
              <w:t>4</w:t>
            </w:r>
            <w:r w:rsidR="000C2A59" w:rsidRPr="00AD0D67">
              <w:rPr>
                <w:rFonts w:ascii="仿宋" w:hAnsi="仿宋" w:cs="仿宋" w:hint="eastAsia"/>
                <w:szCs w:val="21"/>
              </w:rPr>
              <w:t>.精准理解项目需求的核心内容，突出公司的核心优势和技术亮点，提出最优化的解决方案。</w:t>
            </w:r>
          </w:p>
          <w:p w:rsidR="000C2A59" w:rsidRPr="00AD0D67" w:rsidRDefault="001A0CAD" w:rsidP="000C2A59">
            <w:pPr>
              <w:ind w:firstLineChars="100" w:firstLine="210"/>
              <w:rPr>
                <w:rFonts w:ascii="仿宋" w:hAnsi="仿宋" w:cs="仿宋"/>
                <w:szCs w:val="21"/>
              </w:rPr>
            </w:pPr>
            <w:r w:rsidRPr="00AD0D67">
              <w:rPr>
                <w:rFonts w:ascii="仿宋" w:hAnsi="仿宋" w:cs="仿宋" w:hint="eastAsia"/>
                <w:szCs w:val="21"/>
              </w:rPr>
              <w:t>5</w:t>
            </w:r>
            <w:r w:rsidR="000C2A59" w:rsidRPr="00AD0D67">
              <w:rPr>
                <w:rFonts w:ascii="仿宋" w:hAnsi="仿宋" w:cs="仿宋" w:hint="eastAsia"/>
                <w:szCs w:val="21"/>
              </w:rPr>
              <w:t>.提出有针对性的可落地的项目实施措施，突出展示公司的履约能</w:t>
            </w:r>
            <w:r w:rsidR="000C2A59" w:rsidRPr="00AD0D67">
              <w:rPr>
                <w:rFonts w:ascii="仿宋" w:hAnsi="仿宋" w:cs="仿宋" w:hint="eastAsia"/>
                <w:szCs w:val="21"/>
              </w:rPr>
              <w:lastRenderedPageBreak/>
              <w:t>力，对服务质量进行承诺。</w:t>
            </w:r>
          </w:p>
          <w:p w:rsidR="000C2A59" w:rsidRPr="00AD0D67" w:rsidRDefault="00E43AAE" w:rsidP="000C2A59">
            <w:pPr>
              <w:ind w:firstLineChars="100" w:firstLine="210"/>
              <w:rPr>
                <w:rFonts w:ascii="仿宋" w:hAnsi="仿宋" w:cs="仿宋"/>
                <w:szCs w:val="21"/>
              </w:rPr>
            </w:pPr>
            <w:r w:rsidRPr="00AD0D67">
              <w:rPr>
                <w:rFonts w:ascii="仿宋" w:hAnsi="仿宋" w:cs="仿宋" w:hint="eastAsia"/>
                <w:szCs w:val="21"/>
              </w:rPr>
              <w:t>（二）</w:t>
            </w:r>
            <w:r w:rsidR="000C2A59" w:rsidRPr="00AD0D67">
              <w:rPr>
                <w:rFonts w:ascii="仿宋" w:hAnsi="仿宋" w:cs="仿宋" w:hint="eastAsia"/>
                <w:szCs w:val="21"/>
              </w:rPr>
              <w:t>其他要求和注意事项</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1.</w:t>
            </w:r>
            <w:proofErr w:type="gramStart"/>
            <w:r w:rsidRPr="00AD0D67">
              <w:rPr>
                <w:rFonts w:ascii="仿宋" w:hAnsi="仿宋" w:cs="仿宋" w:hint="eastAsia"/>
                <w:szCs w:val="21"/>
              </w:rPr>
              <w:t>述标时间</w:t>
            </w:r>
            <w:proofErr w:type="gramEnd"/>
            <w:r w:rsidRPr="00AD0D67">
              <w:rPr>
                <w:rFonts w:ascii="仿宋" w:hAnsi="仿宋" w:cs="仿宋" w:hint="eastAsia"/>
                <w:szCs w:val="21"/>
              </w:rPr>
              <w:t>为15分钟。</w:t>
            </w:r>
          </w:p>
          <w:p w:rsidR="000C2A59" w:rsidRPr="00AD0D67" w:rsidRDefault="000C2A59" w:rsidP="000C2A59">
            <w:pPr>
              <w:ind w:firstLineChars="100" w:firstLine="210"/>
              <w:rPr>
                <w:rFonts w:ascii="仿宋" w:hAnsi="仿宋" w:cs="仿宋"/>
                <w:szCs w:val="21"/>
              </w:rPr>
            </w:pPr>
            <w:r w:rsidRPr="00AD0D67">
              <w:rPr>
                <w:rFonts w:ascii="仿宋" w:hAnsi="仿宋" w:cs="仿宋" w:hint="eastAsia"/>
                <w:szCs w:val="21"/>
              </w:rPr>
              <w:t>2.</w:t>
            </w:r>
            <w:proofErr w:type="gramStart"/>
            <w:r w:rsidRPr="00AD0D67">
              <w:rPr>
                <w:rFonts w:ascii="仿宋" w:hAnsi="仿宋" w:cs="仿宋" w:hint="eastAsia"/>
                <w:szCs w:val="21"/>
              </w:rPr>
              <w:t>述标内容</w:t>
            </w:r>
            <w:proofErr w:type="gramEnd"/>
            <w:r w:rsidRPr="00AD0D67">
              <w:rPr>
                <w:rFonts w:ascii="仿宋" w:hAnsi="仿宋" w:cs="仿宋" w:hint="eastAsia"/>
                <w:szCs w:val="21"/>
              </w:rPr>
              <w:t>须真实客观，不讲虚话。</w:t>
            </w:r>
          </w:p>
          <w:p w:rsidR="000C2A59" w:rsidRPr="00AD0D67" w:rsidRDefault="000C2A59" w:rsidP="000C2A59">
            <w:pPr>
              <w:ind w:firstLineChars="100" w:firstLine="210"/>
            </w:pPr>
            <w:r w:rsidRPr="00AD0D67">
              <w:rPr>
                <w:rFonts w:ascii="仿宋" w:hAnsi="仿宋" w:cs="仿宋" w:hint="eastAsia"/>
                <w:szCs w:val="21"/>
              </w:rPr>
              <w:t>3.投标方无法到现场述标的经评审专家同意后，可采取远程方式进行。</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0"/>
              </w:tabs>
              <w:adjustRightInd w:val="0"/>
              <w:snapToGrid w:val="0"/>
              <w:jc w:val="center"/>
              <w:rPr>
                <w:rFonts w:ascii="仿宋" w:hAnsi="仿宋" w:cs="仿宋"/>
                <w:kern w:val="0"/>
                <w:szCs w:val="21"/>
              </w:rPr>
            </w:pP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r>
      <w:tr w:rsidR="00097334" w:rsidRPr="00AD0D67" w:rsidTr="005C1EC1">
        <w:trPr>
          <w:trHeight w:val="461"/>
        </w:trPr>
        <w:tc>
          <w:tcPr>
            <w:tcW w:w="6487"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adjustRightInd w:val="0"/>
              <w:snapToGrid w:val="0"/>
              <w:ind w:rightChars="50" w:right="105"/>
              <w:jc w:val="left"/>
            </w:pPr>
            <w:r w:rsidRPr="00AD0D67">
              <w:rPr>
                <w:rFonts w:hint="eastAsia"/>
              </w:rPr>
              <w:lastRenderedPageBreak/>
              <w:t>其它</w:t>
            </w:r>
          </w:p>
        </w:tc>
        <w:tc>
          <w:tcPr>
            <w:tcW w:w="1095" w:type="dxa"/>
            <w:tcBorders>
              <w:top w:val="single" w:sz="4" w:space="0" w:color="auto"/>
              <w:left w:val="single" w:sz="4" w:space="0" w:color="auto"/>
              <w:bottom w:val="single" w:sz="4" w:space="0" w:color="auto"/>
              <w:right w:val="single" w:sz="4" w:space="0" w:color="auto"/>
            </w:tcBorders>
            <w:vAlign w:val="center"/>
          </w:tcPr>
          <w:p w:rsidR="00097334" w:rsidRPr="00AD0D67" w:rsidRDefault="000D6F49">
            <w:pPr>
              <w:tabs>
                <w:tab w:val="left" w:pos="0"/>
              </w:tabs>
              <w:adjustRightInd w:val="0"/>
              <w:snapToGrid w:val="0"/>
              <w:jc w:val="left"/>
              <w:rPr>
                <w:rFonts w:ascii="仿宋" w:hAnsi="仿宋" w:cs="仿宋"/>
                <w:kern w:val="0"/>
                <w:szCs w:val="21"/>
              </w:rPr>
            </w:pPr>
            <w:r w:rsidRPr="00AD0D67">
              <w:rPr>
                <w:rFonts w:ascii="仿宋" w:hAnsi="仿宋" w:cs="仿宋" w:hint="eastAsia"/>
                <w:szCs w:val="21"/>
              </w:rPr>
              <w:t>采购单位未提供需求而投标人认为需说明及补充的内容在此填列</w:t>
            </w:r>
          </w:p>
        </w:tc>
        <w:tc>
          <w:tcPr>
            <w:tcW w:w="667"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66"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c>
          <w:tcPr>
            <w:tcW w:w="634" w:type="dxa"/>
            <w:tcBorders>
              <w:top w:val="single" w:sz="4" w:space="0" w:color="auto"/>
              <w:left w:val="single" w:sz="4" w:space="0" w:color="auto"/>
              <w:bottom w:val="single" w:sz="4" w:space="0" w:color="auto"/>
              <w:right w:val="single" w:sz="4" w:space="0" w:color="auto"/>
            </w:tcBorders>
            <w:vAlign w:val="center"/>
          </w:tcPr>
          <w:p w:rsidR="00097334" w:rsidRPr="00AD0D67" w:rsidRDefault="00097334">
            <w:pPr>
              <w:tabs>
                <w:tab w:val="left" w:pos="-75"/>
              </w:tabs>
              <w:spacing w:line="240" w:lineRule="exact"/>
              <w:ind w:rightChars="-27" w:right="-57"/>
              <w:jc w:val="center"/>
              <w:rPr>
                <w:rFonts w:ascii="仿宋" w:hAnsi="仿宋" w:cs="仿宋"/>
                <w:kern w:val="0"/>
                <w:szCs w:val="21"/>
              </w:rPr>
            </w:pPr>
          </w:p>
        </w:tc>
      </w:tr>
    </w:tbl>
    <w:p w:rsidR="00097334" w:rsidRPr="00AD0D67" w:rsidRDefault="000D6F49">
      <w:pPr>
        <w:adjustRightInd w:val="0"/>
        <w:snapToGrid w:val="0"/>
        <w:spacing w:line="200" w:lineRule="exact"/>
        <w:ind w:rightChars="50" w:right="105"/>
        <w:jc w:val="left"/>
        <w:rPr>
          <w:rFonts w:ascii="仿宋" w:hAnsi="仿宋" w:cs="仿宋"/>
          <w:b/>
          <w:szCs w:val="21"/>
        </w:rPr>
      </w:pPr>
      <w:r w:rsidRPr="00AD0D67">
        <w:rPr>
          <w:rFonts w:ascii="仿宋" w:hAnsi="仿宋" w:cs="仿宋" w:hint="eastAsia"/>
          <w:b/>
          <w:szCs w:val="21"/>
        </w:rPr>
        <w:t>填表要求：</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1．“投标文件响应内容”一栏由投标人按照招标文件要求填写并进行逐项响应。</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2．“偏离程度”一栏根据“投标文件响应内容”与招标文件逐项对照的结果填写。偏离必须用 “正偏离、负偏离或无偏离”三个名称中的一种进行标注。</w:t>
      </w:r>
    </w:p>
    <w:p w:rsidR="00097334" w:rsidRPr="00AD0D67" w:rsidRDefault="000D6F49">
      <w:pPr>
        <w:adjustRightInd w:val="0"/>
        <w:snapToGrid w:val="0"/>
        <w:spacing w:line="220" w:lineRule="exact"/>
        <w:rPr>
          <w:rFonts w:ascii="仿宋" w:hAnsi="仿宋" w:cs="仿宋"/>
          <w:szCs w:val="21"/>
        </w:rPr>
      </w:pPr>
      <w:r w:rsidRPr="00AD0D67">
        <w:rPr>
          <w:rFonts w:ascii="仿宋" w:hAnsi="仿宋" w:cs="仿宋" w:hint="eastAsia"/>
          <w:szCs w:val="21"/>
        </w:rPr>
        <w:t>3．“偏离说明”一栏由投标人对偏离的情况做详细说明。</w:t>
      </w:r>
    </w:p>
    <w:p w:rsidR="00097334" w:rsidRPr="00AD0D67" w:rsidRDefault="00097334">
      <w:pPr>
        <w:snapToGrid w:val="0"/>
        <w:spacing w:line="360" w:lineRule="auto"/>
        <w:rPr>
          <w:rFonts w:ascii="仿宋" w:hAnsi="仿宋" w:cs="仿宋"/>
        </w:rPr>
      </w:pPr>
    </w:p>
    <w:p w:rsidR="00097334" w:rsidRPr="00AD0D67" w:rsidRDefault="000D6F49">
      <w:pPr>
        <w:snapToGrid w:val="0"/>
        <w:spacing w:line="36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36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B5556A" w:rsidRPr="00AD0D67" w:rsidRDefault="000D6F49" w:rsidP="00B5556A">
      <w:pPr>
        <w:adjustRightInd w:val="0"/>
        <w:snapToGrid w:val="0"/>
        <w:spacing w:line="360" w:lineRule="auto"/>
        <w:ind w:rightChars="50" w:right="105"/>
        <w:jc w:val="left"/>
        <w:rPr>
          <w:rFonts w:ascii="仿宋" w:hAnsi="仿宋" w:cs="仿宋"/>
          <w:szCs w:val="21"/>
          <w:u w:val="single"/>
        </w:rPr>
      </w:pPr>
      <w:r w:rsidRPr="00AD0D67">
        <w:rPr>
          <w:rFonts w:ascii="仿宋" w:hAnsi="仿宋" w:cs="仿宋" w:hint="eastAsia"/>
        </w:rPr>
        <w:t>日期：</w:t>
      </w:r>
      <w:r w:rsidRPr="00AD0D67">
        <w:rPr>
          <w:rFonts w:ascii="仿宋" w:hAnsi="仿宋" w:cs="仿宋" w:hint="eastAsia"/>
          <w:u w:val="single"/>
        </w:rPr>
        <w:t xml:space="preserve">               </w:t>
      </w:r>
      <w:r w:rsidRPr="00AD0D67">
        <w:rPr>
          <w:rFonts w:ascii="仿宋" w:hAnsi="仿宋" w:cs="仿宋" w:hint="eastAsia"/>
          <w:szCs w:val="21"/>
          <w:u w:val="single"/>
        </w:rPr>
        <w:t xml:space="preserve"> </w:t>
      </w:r>
    </w:p>
    <w:p w:rsidR="00B5556A" w:rsidRPr="00AD0D67" w:rsidRDefault="00B5556A" w:rsidP="00B5556A">
      <w:pPr>
        <w:pStyle w:val="2"/>
      </w:pPr>
      <w:r w:rsidRPr="00AD0D67">
        <w:br w:type="page"/>
      </w:r>
    </w:p>
    <w:p w:rsidR="00097334" w:rsidRPr="00AD0D67" w:rsidRDefault="00097334" w:rsidP="00B5556A">
      <w:pPr>
        <w:adjustRightInd w:val="0"/>
        <w:snapToGrid w:val="0"/>
        <w:spacing w:line="360" w:lineRule="auto"/>
        <w:ind w:rightChars="50" w:right="105"/>
        <w:jc w:val="left"/>
      </w:pP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格式14</w:t>
      </w:r>
    </w:p>
    <w:p w:rsidR="00097334" w:rsidRPr="00AD0D67" w:rsidRDefault="00097334">
      <w:pPr>
        <w:adjustRightInd w:val="0"/>
        <w:snapToGrid w:val="0"/>
        <w:ind w:rightChars="50" w:right="105"/>
        <w:jc w:val="center"/>
        <w:rPr>
          <w:rFonts w:ascii="仿宋" w:hAnsi="仿宋" w:cs="仿宋"/>
          <w:b/>
          <w:bCs/>
          <w:sz w:val="32"/>
          <w:szCs w:val="32"/>
        </w:rPr>
      </w:pPr>
      <w:bookmarkStart w:id="83" w:name="_Toc8488_WPSOffice_Level2"/>
      <w:bookmarkStart w:id="84" w:name="_Toc4431_WPSOffice_Level2"/>
    </w:p>
    <w:p w:rsidR="00097334" w:rsidRPr="00AD0D67" w:rsidRDefault="000D6F49">
      <w:pPr>
        <w:adjustRightInd w:val="0"/>
        <w:snapToGrid w:val="0"/>
        <w:ind w:rightChars="50" w:right="105"/>
        <w:jc w:val="center"/>
        <w:rPr>
          <w:rFonts w:ascii="仿宋" w:hAnsi="仿宋" w:cs="仿宋"/>
          <w:b/>
          <w:bCs/>
          <w:sz w:val="32"/>
          <w:szCs w:val="32"/>
        </w:rPr>
      </w:pPr>
      <w:r w:rsidRPr="00AD0D67">
        <w:rPr>
          <w:rFonts w:ascii="仿宋" w:hAnsi="仿宋" w:cs="仿宋" w:hint="eastAsia"/>
          <w:b/>
          <w:bCs/>
          <w:sz w:val="32"/>
          <w:szCs w:val="32"/>
        </w:rPr>
        <w:t>商务条款偏离表</w:t>
      </w:r>
      <w:bookmarkEnd w:id="83"/>
      <w:bookmarkEnd w:id="84"/>
    </w:p>
    <w:p w:rsidR="00097334" w:rsidRPr="00AD0D67" w:rsidRDefault="000D6F49">
      <w:pPr>
        <w:adjustRightInd w:val="0"/>
        <w:snapToGrid w:val="0"/>
        <w:spacing w:line="360" w:lineRule="auto"/>
        <w:ind w:rightChars="50" w:right="105" w:firstLineChars="100" w:firstLine="211"/>
        <w:jc w:val="left"/>
        <w:rPr>
          <w:rFonts w:ascii="仿宋" w:hAnsi="仿宋" w:cs="仿宋"/>
          <w:b/>
          <w:bCs/>
          <w:szCs w:val="21"/>
        </w:rPr>
      </w:pPr>
      <w:r w:rsidRPr="00AD0D67">
        <w:rPr>
          <w:rFonts w:ascii="仿宋" w:hAnsi="仿宋" w:cs="仿宋" w:hint="eastAsia"/>
          <w:b/>
          <w:bCs/>
          <w:szCs w:val="21"/>
        </w:rPr>
        <w:t xml:space="preserve">包号： 001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158"/>
        <w:gridCol w:w="3130"/>
        <w:gridCol w:w="603"/>
        <w:gridCol w:w="678"/>
      </w:tblGrid>
      <w:tr w:rsidR="00097334" w:rsidRPr="00AD0D67">
        <w:trPr>
          <w:trHeight w:val="875"/>
          <w:jc w:val="center"/>
        </w:trPr>
        <w:tc>
          <w:tcPr>
            <w:tcW w:w="653" w:type="dxa"/>
            <w:vAlign w:val="center"/>
          </w:tcPr>
          <w:p w:rsidR="00097334" w:rsidRPr="00AD0D67" w:rsidRDefault="000D6F49">
            <w:pPr>
              <w:adjustRightInd w:val="0"/>
              <w:snapToGrid w:val="0"/>
              <w:ind w:rightChars="-23" w:right="-48"/>
              <w:jc w:val="center"/>
              <w:rPr>
                <w:rFonts w:ascii="仿宋" w:hAnsi="仿宋" w:cs="仿宋"/>
                <w:szCs w:val="21"/>
              </w:rPr>
            </w:pPr>
            <w:r w:rsidRPr="00AD0D67">
              <w:rPr>
                <w:rFonts w:ascii="仿宋" w:hAnsi="仿宋" w:cs="仿宋" w:hint="eastAsia"/>
                <w:szCs w:val="21"/>
              </w:rPr>
              <w:t>序号</w:t>
            </w:r>
          </w:p>
        </w:tc>
        <w:tc>
          <w:tcPr>
            <w:tcW w:w="4158" w:type="dxa"/>
            <w:vAlign w:val="center"/>
          </w:tcPr>
          <w:p w:rsidR="00097334" w:rsidRPr="00AD0D67" w:rsidRDefault="000D6F49">
            <w:pPr>
              <w:adjustRightInd w:val="0"/>
              <w:snapToGrid w:val="0"/>
              <w:ind w:rightChars="-35" w:right="-73"/>
              <w:jc w:val="center"/>
              <w:rPr>
                <w:rFonts w:ascii="仿宋" w:hAnsi="仿宋" w:cs="仿宋"/>
                <w:szCs w:val="21"/>
              </w:rPr>
            </w:pPr>
            <w:r w:rsidRPr="00AD0D67">
              <w:rPr>
                <w:rFonts w:ascii="仿宋" w:hAnsi="仿宋" w:cs="仿宋" w:hint="eastAsia"/>
                <w:szCs w:val="21"/>
              </w:rPr>
              <w:t>采购文件的商务条款</w:t>
            </w:r>
          </w:p>
          <w:p w:rsidR="00097334" w:rsidRPr="00AD0D67" w:rsidRDefault="000D6F49">
            <w:pPr>
              <w:adjustRightInd w:val="0"/>
              <w:snapToGrid w:val="0"/>
              <w:ind w:rightChars="-35" w:right="-73"/>
              <w:jc w:val="center"/>
              <w:rPr>
                <w:rFonts w:ascii="仿宋" w:hAnsi="仿宋" w:cs="仿宋"/>
                <w:szCs w:val="21"/>
              </w:rPr>
            </w:pPr>
            <w:r w:rsidRPr="00AD0D67">
              <w:rPr>
                <w:rFonts w:ascii="仿宋" w:hAnsi="仿宋" w:cs="仿宋" w:hint="eastAsia"/>
                <w:szCs w:val="21"/>
              </w:rPr>
              <w:t>（</w:t>
            </w:r>
            <w:r w:rsidRPr="00AD0D67">
              <w:rPr>
                <w:rFonts w:ascii="仿宋" w:hAnsi="仿宋" w:cs="仿宋" w:hint="eastAsia"/>
                <w:b/>
                <w:sz w:val="18"/>
                <w:szCs w:val="18"/>
              </w:rPr>
              <w:t>实质性要求及重要指标用★标注，★标注项不得负偏离，如果负偏离，则响应文件无效。</w:t>
            </w:r>
            <w:r w:rsidRPr="00AD0D67">
              <w:rPr>
                <w:rFonts w:ascii="仿宋" w:hAnsi="仿宋" w:cs="仿宋" w:hint="eastAsia"/>
                <w:szCs w:val="21"/>
              </w:rPr>
              <w:t>）</w:t>
            </w:r>
          </w:p>
        </w:tc>
        <w:tc>
          <w:tcPr>
            <w:tcW w:w="3130"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响应文件响应内容</w:t>
            </w:r>
          </w:p>
        </w:tc>
        <w:tc>
          <w:tcPr>
            <w:tcW w:w="603"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偏离程度</w:t>
            </w:r>
          </w:p>
        </w:tc>
        <w:tc>
          <w:tcPr>
            <w:tcW w:w="678" w:type="dxa"/>
            <w:vAlign w:val="center"/>
          </w:tcPr>
          <w:p w:rsidR="00097334" w:rsidRPr="00AD0D67" w:rsidRDefault="000D6F49">
            <w:pPr>
              <w:adjustRightInd w:val="0"/>
              <w:snapToGrid w:val="0"/>
              <w:ind w:rightChars="-51" w:right="-107"/>
              <w:jc w:val="center"/>
              <w:rPr>
                <w:rFonts w:ascii="仿宋" w:hAnsi="仿宋" w:cs="仿宋"/>
                <w:szCs w:val="21"/>
              </w:rPr>
            </w:pPr>
            <w:r w:rsidRPr="00AD0D67">
              <w:rPr>
                <w:rFonts w:ascii="仿宋" w:hAnsi="仿宋" w:cs="仿宋" w:hint="eastAsia"/>
                <w:szCs w:val="21"/>
              </w:rPr>
              <w:t>偏离说明</w:t>
            </w: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1</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 xml:space="preserve">履约期限：60天（具体起止时间以双方签订合同为准） </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2</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履约地点：采购人指定地点</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33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3</w:t>
            </w:r>
          </w:p>
        </w:tc>
        <w:tc>
          <w:tcPr>
            <w:tcW w:w="4158" w:type="dxa"/>
            <w:vAlign w:val="center"/>
          </w:tcPr>
          <w:p w:rsidR="00097334" w:rsidRPr="00AD0D67" w:rsidRDefault="000D6F49" w:rsidP="00A279FE">
            <w:pPr>
              <w:adjustRightInd w:val="0"/>
              <w:snapToGrid w:val="0"/>
              <w:rPr>
                <w:rFonts w:ascii="仿宋" w:hAnsi="仿宋" w:cs="仿宋"/>
                <w:szCs w:val="21"/>
              </w:rPr>
            </w:pPr>
            <w:r w:rsidRPr="00AD0D67">
              <w:rPr>
                <w:rFonts w:ascii="仿宋" w:hAnsi="仿宋" w:cs="仿宋" w:hint="eastAsia"/>
                <w:szCs w:val="21"/>
              </w:rPr>
              <w:t>付款方式及条件：</w:t>
            </w:r>
            <w:r w:rsidR="00AE46FD" w:rsidRPr="00F3298E">
              <w:rPr>
                <w:rFonts w:ascii="仿宋" w:hAnsi="仿宋" w:cs="仿宋" w:hint="eastAsia"/>
                <w:szCs w:val="21"/>
              </w:rPr>
              <w:t>合同</w:t>
            </w:r>
            <w:proofErr w:type="gramStart"/>
            <w:r w:rsidR="00AE46FD" w:rsidRPr="00F3298E">
              <w:rPr>
                <w:rFonts w:ascii="仿宋" w:hAnsi="仿宋" w:cs="仿宋" w:hint="eastAsia"/>
                <w:szCs w:val="21"/>
              </w:rPr>
              <w:t>签定</w:t>
            </w:r>
            <w:proofErr w:type="gramEnd"/>
            <w:r w:rsidR="00AE46FD" w:rsidRPr="00F3298E">
              <w:rPr>
                <w:rFonts w:ascii="仿宋" w:hAnsi="仿宋" w:cs="仿宋" w:hint="eastAsia"/>
                <w:szCs w:val="21"/>
              </w:rPr>
              <w:t>后支付合同金额30%的预付款;服务期结束且验收合格后，支付至合同金额的90%，且6个月内无任何问题，支付10%尾款。每次付款前乙方应提供符合甲方要求的正规增值税专用发票及收据。</w:t>
            </w:r>
            <w:bookmarkStart w:id="85" w:name="_GoBack"/>
            <w:bookmarkEnd w:id="85"/>
          </w:p>
        </w:tc>
        <w:tc>
          <w:tcPr>
            <w:tcW w:w="3130" w:type="dxa"/>
            <w:vAlign w:val="center"/>
          </w:tcPr>
          <w:p w:rsidR="00097334" w:rsidRPr="00AD0D67" w:rsidRDefault="00097334" w:rsidP="00822271">
            <w:pPr>
              <w:adjustRightInd w:val="0"/>
              <w:snapToGrid w:val="0"/>
              <w:ind w:rightChars="50" w:right="105"/>
              <w:jc w:val="left"/>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857"/>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4</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验收标准：国家及行业相关验收标准。</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验收程序：按行业程序验收</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验收报告：根据《关于印发辽宁省政府采购履约验收管理办法的通知》</w:t>
            </w:r>
            <w:proofErr w:type="gramStart"/>
            <w:r w:rsidRPr="00AD0D67">
              <w:rPr>
                <w:rFonts w:ascii="仿宋" w:hAnsi="仿宋" w:cs="仿宋" w:hint="eastAsia"/>
                <w:szCs w:val="21"/>
              </w:rPr>
              <w:t>辽财采</w:t>
            </w:r>
            <w:proofErr w:type="gramEnd"/>
            <w:r w:rsidRPr="00AD0D67">
              <w:rPr>
                <w:rFonts w:ascii="仿宋" w:hAnsi="仿宋" w:cs="仿宋" w:hint="eastAsia"/>
                <w:szCs w:val="21"/>
              </w:rPr>
              <w:t>[2017]603号执行，采购人有权要求</w:t>
            </w:r>
            <w:r w:rsidR="00647B7F" w:rsidRPr="00AD0D67">
              <w:rPr>
                <w:rFonts w:ascii="仿宋" w:hAnsi="仿宋" w:cs="仿宋" w:hint="eastAsia"/>
                <w:szCs w:val="21"/>
              </w:rPr>
              <w:t>服务商</w:t>
            </w:r>
            <w:r w:rsidRPr="00AD0D67">
              <w:rPr>
                <w:rFonts w:ascii="仿宋" w:hAnsi="仿宋" w:cs="仿宋" w:hint="eastAsia"/>
                <w:szCs w:val="21"/>
              </w:rPr>
              <w:t>对</w:t>
            </w:r>
            <w:proofErr w:type="gramStart"/>
            <w:r w:rsidRPr="00AD0D67">
              <w:rPr>
                <w:rFonts w:ascii="仿宋" w:hAnsi="仿宋" w:cs="仿宋" w:hint="eastAsia"/>
                <w:szCs w:val="21"/>
              </w:rPr>
              <w:t>不</w:t>
            </w:r>
            <w:proofErr w:type="gramEnd"/>
            <w:r w:rsidRPr="00AD0D67">
              <w:rPr>
                <w:rFonts w:ascii="仿宋" w:hAnsi="仿宋" w:cs="仿宋" w:hint="eastAsia"/>
                <w:szCs w:val="21"/>
              </w:rPr>
              <w:t>合标准的地方进行整改</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组织验收主体：本项目的履约验收工作由采购人依法组织实施。</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621"/>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szCs w:val="21"/>
              </w:rPr>
              <w:t>5</w:t>
            </w:r>
          </w:p>
        </w:tc>
        <w:tc>
          <w:tcPr>
            <w:tcW w:w="4158" w:type="dxa"/>
            <w:vAlign w:val="center"/>
          </w:tcPr>
          <w:p w:rsidR="00097334" w:rsidRPr="00AD0D67" w:rsidRDefault="000D6F49">
            <w:pPr>
              <w:adjustRightInd w:val="0"/>
              <w:snapToGrid w:val="0"/>
              <w:ind w:hanging="1"/>
              <w:rPr>
                <w:rFonts w:ascii="仿宋" w:hAnsi="仿宋" w:cs="仿宋"/>
                <w:szCs w:val="21"/>
              </w:rPr>
            </w:pPr>
            <w:r w:rsidRPr="00AD0D67">
              <w:rPr>
                <w:rFonts w:ascii="仿宋" w:hAnsi="仿宋" w:cs="仿宋" w:hint="eastAsia"/>
                <w:szCs w:val="21"/>
              </w:rPr>
              <w:t>热线支持：服务期结束前每天24小时支持</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现场支持：（1）小时内响应；（24）小时内到达</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621"/>
          <w:jc w:val="center"/>
        </w:trPr>
        <w:tc>
          <w:tcPr>
            <w:tcW w:w="653"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b/>
                <w:sz w:val="18"/>
                <w:szCs w:val="18"/>
              </w:rPr>
              <w:t>★</w:t>
            </w:r>
            <w:r w:rsidRPr="00AD0D67">
              <w:rPr>
                <w:rFonts w:ascii="仿宋" w:hAnsi="仿宋" w:cs="仿宋" w:hint="eastAsia"/>
                <w:bCs/>
                <w:szCs w:val="21"/>
              </w:rPr>
              <w:t>6</w:t>
            </w:r>
          </w:p>
        </w:tc>
        <w:tc>
          <w:tcPr>
            <w:tcW w:w="4158" w:type="dxa"/>
            <w:vAlign w:val="center"/>
          </w:tcPr>
          <w:p w:rsidR="00097334" w:rsidRPr="00AD0D67" w:rsidRDefault="000D6F49">
            <w:pPr>
              <w:adjustRightInd w:val="0"/>
              <w:snapToGrid w:val="0"/>
              <w:rPr>
                <w:rFonts w:ascii="仿宋" w:hAnsi="仿宋" w:cs="仿宋"/>
                <w:szCs w:val="21"/>
              </w:rPr>
            </w:pPr>
            <w:r w:rsidRPr="00AD0D67">
              <w:rPr>
                <w:rFonts w:ascii="仿宋" w:hAnsi="仿宋" w:cs="仿宋" w:hint="eastAsia"/>
                <w:szCs w:val="21"/>
              </w:rPr>
              <w:t>质量标准：合格</w:t>
            </w:r>
          </w:p>
        </w:tc>
        <w:tc>
          <w:tcPr>
            <w:tcW w:w="3130" w:type="dxa"/>
            <w:vAlign w:val="center"/>
          </w:tcPr>
          <w:p w:rsidR="00097334" w:rsidRPr="00AD0D67" w:rsidRDefault="00097334">
            <w:pPr>
              <w:adjustRightInd w:val="0"/>
              <w:snapToGrid w:val="0"/>
              <w:ind w:rightChars="50" w:right="105"/>
              <w:jc w:val="center"/>
              <w:rPr>
                <w:rFonts w:ascii="仿宋" w:hAnsi="仿宋" w:cs="仿宋"/>
                <w:szCs w:val="21"/>
              </w:rPr>
            </w:pP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r w:rsidR="00097334" w:rsidRPr="00AD0D67">
        <w:trPr>
          <w:trHeight w:val="796"/>
          <w:jc w:val="center"/>
        </w:trPr>
        <w:tc>
          <w:tcPr>
            <w:tcW w:w="653" w:type="dxa"/>
            <w:vAlign w:val="center"/>
          </w:tcPr>
          <w:p w:rsidR="00097334" w:rsidRPr="00AD0D67" w:rsidRDefault="00097334">
            <w:pPr>
              <w:adjustRightInd w:val="0"/>
              <w:snapToGrid w:val="0"/>
              <w:ind w:rightChars="50" w:right="105"/>
              <w:jc w:val="center"/>
              <w:rPr>
                <w:rFonts w:ascii="仿宋" w:hAnsi="仿宋" w:cs="仿宋"/>
                <w:szCs w:val="21"/>
              </w:rPr>
            </w:pPr>
          </w:p>
        </w:tc>
        <w:tc>
          <w:tcPr>
            <w:tcW w:w="4158" w:type="dxa"/>
            <w:vAlign w:val="center"/>
          </w:tcPr>
          <w:p w:rsidR="00097334" w:rsidRPr="00AD0D67" w:rsidRDefault="000D6F49">
            <w:pPr>
              <w:adjustRightInd w:val="0"/>
              <w:snapToGrid w:val="0"/>
              <w:ind w:hanging="1"/>
              <w:rPr>
                <w:rFonts w:ascii="仿宋" w:hAnsi="仿宋" w:cs="仿宋"/>
                <w:szCs w:val="21"/>
              </w:rPr>
            </w:pPr>
            <w:r w:rsidRPr="00AD0D67">
              <w:rPr>
                <w:rFonts w:ascii="仿宋" w:hAnsi="仿宋" w:cs="仿宋" w:hint="eastAsia"/>
                <w:szCs w:val="21"/>
              </w:rPr>
              <w:t>其它</w:t>
            </w:r>
          </w:p>
        </w:tc>
        <w:tc>
          <w:tcPr>
            <w:tcW w:w="3130" w:type="dxa"/>
            <w:vAlign w:val="center"/>
          </w:tcPr>
          <w:p w:rsidR="00097334" w:rsidRPr="00AD0D67" w:rsidRDefault="000D6F49">
            <w:pPr>
              <w:adjustRightInd w:val="0"/>
              <w:snapToGrid w:val="0"/>
              <w:ind w:rightChars="50" w:right="105"/>
              <w:jc w:val="center"/>
              <w:rPr>
                <w:rFonts w:ascii="仿宋" w:hAnsi="仿宋" w:cs="仿宋"/>
                <w:szCs w:val="21"/>
              </w:rPr>
            </w:pPr>
            <w:r w:rsidRPr="00AD0D67">
              <w:rPr>
                <w:rFonts w:ascii="仿宋" w:hAnsi="仿宋" w:cs="仿宋" w:hint="eastAsia"/>
                <w:szCs w:val="21"/>
              </w:rPr>
              <w:t>采购单位未提供需求而</w:t>
            </w:r>
            <w:r w:rsidR="00647B7F" w:rsidRPr="00AD0D67">
              <w:rPr>
                <w:rFonts w:ascii="仿宋" w:hAnsi="仿宋" w:cs="仿宋" w:hint="eastAsia"/>
                <w:szCs w:val="21"/>
              </w:rPr>
              <w:t>服务商</w:t>
            </w:r>
            <w:r w:rsidRPr="00AD0D67">
              <w:rPr>
                <w:rFonts w:ascii="仿宋" w:hAnsi="仿宋" w:cs="仿宋" w:hint="eastAsia"/>
                <w:szCs w:val="21"/>
              </w:rPr>
              <w:t>认为需说明及补充的内容在此填列</w:t>
            </w:r>
          </w:p>
        </w:tc>
        <w:tc>
          <w:tcPr>
            <w:tcW w:w="603" w:type="dxa"/>
            <w:vAlign w:val="center"/>
          </w:tcPr>
          <w:p w:rsidR="00097334" w:rsidRPr="00AD0D67" w:rsidRDefault="00097334">
            <w:pPr>
              <w:adjustRightInd w:val="0"/>
              <w:snapToGrid w:val="0"/>
              <w:ind w:rightChars="50" w:right="105"/>
              <w:jc w:val="center"/>
              <w:rPr>
                <w:rFonts w:ascii="仿宋" w:hAnsi="仿宋" w:cs="仿宋"/>
                <w:szCs w:val="21"/>
              </w:rPr>
            </w:pPr>
          </w:p>
        </w:tc>
        <w:tc>
          <w:tcPr>
            <w:tcW w:w="678" w:type="dxa"/>
            <w:vAlign w:val="center"/>
          </w:tcPr>
          <w:p w:rsidR="00097334" w:rsidRPr="00AD0D67" w:rsidRDefault="00097334">
            <w:pPr>
              <w:adjustRightInd w:val="0"/>
              <w:snapToGrid w:val="0"/>
              <w:ind w:rightChars="50" w:right="105"/>
              <w:jc w:val="center"/>
              <w:rPr>
                <w:rFonts w:ascii="仿宋" w:hAnsi="仿宋" w:cs="仿宋"/>
                <w:szCs w:val="21"/>
              </w:rPr>
            </w:pPr>
          </w:p>
        </w:tc>
      </w:tr>
    </w:tbl>
    <w:p w:rsidR="00097334" w:rsidRPr="00AD0D67" w:rsidRDefault="000D6F49">
      <w:pPr>
        <w:adjustRightInd w:val="0"/>
        <w:snapToGrid w:val="0"/>
        <w:ind w:rightChars="50" w:right="105"/>
        <w:jc w:val="left"/>
        <w:rPr>
          <w:rFonts w:ascii="仿宋" w:hAnsi="仿宋" w:cs="仿宋"/>
          <w:szCs w:val="21"/>
        </w:rPr>
      </w:pPr>
      <w:r w:rsidRPr="00AD0D67">
        <w:rPr>
          <w:rFonts w:ascii="仿宋" w:hAnsi="仿宋" w:cs="仿宋" w:hint="eastAsia"/>
          <w:b/>
          <w:szCs w:val="21"/>
        </w:rPr>
        <w:t>填表要求：</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1．“投标文件响应内容”一栏由投标人按照招标文件要求填写，进行响应。</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2．“偏离程度”一栏根据“投标文件响应内容”与招标文件逐项对照的结果填写。偏离必须用 “正偏离、负偏离或无偏离”三个名称中的一种进行标注。</w:t>
      </w:r>
    </w:p>
    <w:p w:rsidR="00097334" w:rsidRPr="00AD0D67" w:rsidRDefault="000D6F49">
      <w:pPr>
        <w:adjustRightInd w:val="0"/>
        <w:snapToGrid w:val="0"/>
        <w:rPr>
          <w:rFonts w:ascii="仿宋" w:hAnsi="仿宋" w:cs="仿宋"/>
          <w:szCs w:val="21"/>
        </w:rPr>
      </w:pPr>
      <w:r w:rsidRPr="00AD0D67">
        <w:rPr>
          <w:rFonts w:ascii="仿宋" w:hAnsi="仿宋" w:cs="仿宋" w:hint="eastAsia"/>
          <w:szCs w:val="21"/>
        </w:rPr>
        <w:t>3．“偏离说明”一栏由投标人对偏离的情况做详细说明。</w:t>
      </w:r>
    </w:p>
    <w:p w:rsidR="00097334" w:rsidRPr="00AD0D67" w:rsidRDefault="00097334">
      <w:pPr>
        <w:snapToGrid w:val="0"/>
        <w:spacing w:line="480" w:lineRule="auto"/>
        <w:rPr>
          <w:rFonts w:ascii="仿宋" w:hAnsi="仿宋" w:cs="仿宋"/>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snapToGrid w:val="0"/>
        <w:spacing w:line="480" w:lineRule="auto"/>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t>格式15</w:t>
      </w:r>
    </w:p>
    <w:p w:rsidR="00097334" w:rsidRPr="00AD0D67" w:rsidRDefault="000D6F49" w:rsidP="0085746E">
      <w:pPr>
        <w:adjustRightInd w:val="0"/>
        <w:snapToGrid w:val="0"/>
        <w:spacing w:beforeLines="100" w:before="240" w:afterLines="100" w:after="240" w:line="360" w:lineRule="auto"/>
        <w:ind w:rightChars="50" w:right="105"/>
        <w:jc w:val="center"/>
        <w:rPr>
          <w:rFonts w:ascii="仿宋" w:hAnsi="仿宋" w:cs="仿宋"/>
          <w:b/>
          <w:bCs/>
          <w:sz w:val="32"/>
          <w:szCs w:val="32"/>
        </w:rPr>
      </w:pPr>
      <w:bookmarkStart w:id="86" w:name="_Toc9410_WPSOffice_Level2"/>
      <w:bookmarkStart w:id="87" w:name="_Toc20929_WPSOffice_Level2"/>
      <w:r w:rsidRPr="00AD0D67">
        <w:rPr>
          <w:rFonts w:ascii="仿宋" w:hAnsi="仿宋" w:cs="仿宋" w:hint="eastAsia"/>
          <w:b/>
          <w:bCs/>
          <w:sz w:val="32"/>
          <w:szCs w:val="32"/>
        </w:rPr>
        <w:t>投标人关联单位的说明</w:t>
      </w:r>
      <w:bookmarkEnd w:id="86"/>
      <w:bookmarkEnd w:id="87"/>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r w:rsidRPr="00AD0D67">
        <w:rPr>
          <w:rFonts w:ascii="仿宋" w:hAnsi="仿宋" w:cs="仿宋" w:hint="eastAsia"/>
          <w:szCs w:val="21"/>
        </w:rPr>
        <w:t>说明：投标人应当如实披露与本单位存在下列关联关系的单位名称：</w:t>
      </w:r>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bookmarkStart w:id="88" w:name="_Toc2074_WPSOffice_Level2"/>
      <w:bookmarkStart w:id="89" w:name="_Toc31070_WPSOffice_Level2"/>
      <w:r w:rsidRPr="00AD0D67">
        <w:rPr>
          <w:rFonts w:ascii="仿宋" w:hAnsi="仿宋" w:cs="仿宋" w:hint="eastAsia"/>
          <w:szCs w:val="21"/>
        </w:rPr>
        <w:t>（1）与投标人单位法定代表人（或非法人组织负责人）为同一人的其他单位；</w:t>
      </w:r>
      <w:bookmarkEnd w:id="88"/>
      <w:bookmarkEnd w:id="89"/>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bookmarkStart w:id="90" w:name="_Toc889_WPSOffice_Level2"/>
      <w:bookmarkStart w:id="91" w:name="_Toc27053_WPSOffice_Level2"/>
      <w:r w:rsidRPr="00AD0D67">
        <w:rPr>
          <w:rFonts w:ascii="仿宋" w:hAnsi="仿宋" w:cs="仿宋" w:hint="eastAsia"/>
          <w:szCs w:val="21"/>
        </w:rPr>
        <w:t>（2）与投标人存在直接控股、管理关系的其他单位。</w:t>
      </w:r>
      <w:bookmarkEnd w:id="90"/>
      <w:bookmarkEnd w:id="91"/>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rsidP="00097334">
      <w:pPr>
        <w:adjustRightInd w:val="0"/>
        <w:snapToGrid w:val="0"/>
        <w:spacing w:line="360" w:lineRule="auto"/>
        <w:ind w:rightChars="50" w:right="105" w:firstLineChars="227" w:firstLine="477"/>
        <w:jc w:val="left"/>
        <w:rPr>
          <w:rFonts w:ascii="仿宋" w:hAnsi="仿宋" w:cs="仿宋"/>
          <w:szCs w:val="21"/>
        </w:rPr>
      </w:pPr>
      <w:r w:rsidRPr="00AD0D67">
        <w:rPr>
          <w:rFonts w:ascii="仿宋" w:hAnsi="仿宋" w:cs="仿宋" w:hint="eastAsia"/>
          <w:szCs w:val="21"/>
        </w:rPr>
        <w:t>注：若无此情形，写“无”即可</w:t>
      </w: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97334" w:rsidP="00097334">
      <w:pPr>
        <w:adjustRightInd w:val="0"/>
        <w:snapToGrid w:val="0"/>
        <w:spacing w:line="360" w:lineRule="auto"/>
        <w:ind w:rightChars="50" w:right="105" w:firstLineChars="227" w:firstLine="477"/>
        <w:jc w:val="left"/>
        <w:rPr>
          <w:rFonts w:ascii="仿宋" w:hAnsi="仿宋" w:cs="仿宋"/>
          <w:szCs w:val="21"/>
        </w:rPr>
      </w:pPr>
    </w:p>
    <w:p w:rsidR="00097334" w:rsidRPr="00AD0D67" w:rsidRDefault="000D6F49">
      <w:pPr>
        <w:snapToGrid w:val="0"/>
        <w:spacing w:line="480" w:lineRule="auto"/>
        <w:rPr>
          <w:rFonts w:ascii="仿宋" w:hAnsi="仿宋" w:cs="仿宋"/>
        </w:rPr>
      </w:pPr>
      <w:r w:rsidRPr="00AD0D67">
        <w:rPr>
          <w:rFonts w:ascii="仿宋" w:hAnsi="仿宋" w:cs="仿宋" w:hint="eastAsia"/>
        </w:rPr>
        <w:t>投标人名称（加盖单位公章）：</w:t>
      </w:r>
      <w:r w:rsidRPr="00AD0D67">
        <w:rPr>
          <w:rFonts w:ascii="仿宋" w:hAnsi="仿宋" w:cs="仿宋" w:hint="eastAsia"/>
          <w:u w:val="single"/>
        </w:rPr>
        <w:t xml:space="preserve">           </w:t>
      </w:r>
    </w:p>
    <w:p w:rsidR="00097334" w:rsidRPr="00AD0D67" w:rsidRDefault="000D6F49">
      <w:pPr>
        <w:snapToGrid w:val="0"/>
        <w:spacing w:line="480" w:lineRule="auto"/>
        <w:rPr>
          <w:rFonts w:ascii="仿宋" w:hAnsi="仿宋" w:cs="仿宋"/>
        </w:rPr>
      </w:pPr>
      <w:r w:rsidRPr="00AD0D67">
        <w:rPr>
          <w:rFonts w:ascii="仿宋" w:hAnsi="仿宋" w:cs="仿宋" w:hint="eastAsia"/>
        </w:rPr>
        <w:t>法定代表人（或</w:t>
      </w:r>
      <w:r w:rsidRPr="00AD0D67">
        <w:rPr>
          <w:rFonts w:ascii="仿宋" w:hAnsi="仿宋" w:cs="仿宋" w:hint="eastAsia"/>
          <w:szCs w:val="21"/>
        </w:rPr>
        <w:t>非法人组织负责人）或</w:t>
      </w:r>
      <w:r w:rsidRPr="00AD0D67">
        <w:rPr>
          <w:rFonts w:ascii="仿宋" w:hAnsi="仿宋" w:cs="仿宋" w:hint="eastAsia"/>
        </w:rPr>
        <w:t>其授权委托人(签字或盖章)：</w:t>
      </w:r>
      <w:r w:rsidRPr="00AD0D67">
        <w:rPr>
          <w:rFonts w:ascii="仿宋" w:hAnsi="仿宋" w:cs="仿宋" w:hint="eastAsia"/>
          <w:u w:val="single"/>
        </w:rPr>
        <w:t xml:space="preserve">           </w:t>
      </w:r>
    </w:p>
    <w:p w:rsidR="00097334" w:rsidRPr="00AD0D67" w:rsidRDefault="000D6F49">
      <w:pPr>
        <w:adjustRightInd w:val="0"/>
        <w:snapToGrid w:val="0"/>
        <w:spacing w:line="480" w:lineRule="auto"/>
        <w:ind w:rightChars="50" w:right="105"/>
        <w:jc w:val="left"/>
        <w:rPr>
          <w:rFonts w:ascii="仿宋" w:hAnsi="仿宋" w:cs="仿宋"/>
          <w:u w:val="single"/>
        </w:rPr>
      </w:pPr>
      <w:r w:rsidRPr="00AD0D67">
        <w:rPr>
          <w:rFonts w:ascii="仿宋" w:hAnsi="仿宋" w:cs="仿宋" w:hint="eastAsia"/>
        </w:rPr>
        <w:t>日期：</w:t>
      </w:r>
      <w:r w:rsidRPr="00AD0D67">
        <w:rPr>
          <w:rFonts w:ascii="仿宋" w:hAnsi="仿宋" w:cs="仿宋" w:hint="eastAsia"/>
          <w:u w:val="single"/>
        </w:rPr>
        <w:t xml:space="preserve">                </w:t>
      </w: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u w:val="single"/>
        </w:rPr>
      </w:pPr>
    </w:p>
    <w:p w:rsidR="00097334" w:rsidRPr="00AD0D67" w:rsidRDefault="00097334">
      <w:pPr>
        <w:adjustRightInd w:val="0"/>
        <w:snapToGrid w:val="0"/>
        <w:spacing w:line="360" w:lineRule="auto"/>
        <w:ind w:rightChars="50" w:right="105"/>
        <w:jc w:val="left"/>
        <w:rPr>
          <w:rFonts w:ascii="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0"/>
        <w:ind w:firstLine="480"/>
        <w:rPr>
          <w:rFonts w:ascii="仿宋" w:eastAsia="仿宋" w:hAnsi="仿宋" w:cs="仿宋"/>
          <w:szCs w:val="21"/>
        </w:rPr>
      </w:pPr>
    </w:p>
    <w:p w:rsidR="00097334" w:rsidRPr="00AD0D67" w:rsidRDefault="00097334">
      <w:pPr>
        <w:pStyle w:val="2"/>
        <w:adjustRightInd w:val="0"/>
        <w:snapToGrid w:val="0"/>
        <w:spacing w:before="0" w:after="0" w:line="240" w:lineRule="auto"/>
        <w:jc w:val="left"/>
        <w:rPr>
          <w:rFonts w:ascii="仿宋" w:hAnsi="仿宋" w:cs="仿宋"/>
          <w:szCs w:val="28"/>
        </w:rPr>
      </w:pPr>
    </w:p>
    <w:p w:rsidR="00097334" w:rsidRPr="00AD0D67" w:rsidRDefault="00097334">
      <w:bookmarkStart w:id="92" w:name="_Toc11327"/>
      <w:bookmarkStart w:id="93" w:name="_Toc30110"/>
      <w:bookmarkStart w:id="94" w:name="_Toc4498_WPSOffice_Level1"/>
      <w:bookmarkStart w:id="95" w:name="_Toc2821_WPSOffice_Level1"/>
    </w:p>
    <w:p w:rsidR="00097334" w:rsidRPr="00AD0D67" w:rsidRDefault="000D6F49" w:rsidP="0085746E">
      <w:pPr>
        <w:pStyle w:val="1"/>
        <w:snapToGrid w:val="0"/>
        <w:spacing w:beforeLines="100" w:before="240" w:afterLines="100" w:after="240"/>
        <w:rPr>
          <w:rFonts w:ascii="仿宋" w:hAnsi="仿宋" w:cs="仿宋"/>
        </w:rPr>
      </w:pPr>
      <w:r w:rsidRPr="00AD0D67">
        <w:rPr>
          <w:rFonts w:ascii="仿宋" w:hAnsi="仿宋" w:cs="仿宋" w:hint="eastAsia"/>
        </w:rPr>
        <w:lastRenderedPageBreak/>
        <w:t>第三章 服务需求</w:t>
      </w:r>
      <w:bookmarkStart w:id="96" w:name="_Toc8241"/>
      <w:bookmarkStart w:id="97" w:name="_Toc8062"/>
      <w:bookmarkEnd w:id="92"/>
      <w:bookmarkEnd w:id="93"/>
      <w:bookmarkEnd w:id="94"/>
    </w:p>
    <w:p w:rsidR="00097334" w:rsidRPr="00AD0D67" w:rsidRDefault="00097334">
      <w:pPr>
        <w:spacing w:line="220" w:lineRule="atLeast"/>
      </w:pPr>
    </w:p>
    <w:p w:rsidR="00097334" w:rsidRPr="00AD0D67" w:rsidRDefault="000D6F49" w:rsidP="0085746E">
      <w:pPr>
        <w:pStyle w:val="1"/>
        <w:snapToGrid w:val="0"/>
        <w:spacing w:beforeLines="100" w:before="240" w:afterLines="100" w:after="240"/>
        <w:rPr>
          <w:rFonts w:ascii="仿宋" w:hAnsi="仿宋" w:cs="仿宋"/>
        </w:rPr>
      </w:pPr>
      <w:r w:rsidRPr="00AD0D67">
        <w:rPr>
          <w:rFonts w:ascii="仿宋" w:hAnsi="仿宋" w:cs="仿宋" w:hint="eastAsia"/>
          <w:b w:val="0"/>
          <w:kern w:val="2"/>
          <w:sz w:val="21"/>
          <w:szCs w:val="21"/>
        </w:rPr>
        <w:t>详见服务需求响应表及商务条款偏离表</w:t>
      </w:r>
      <w:r w:rsidRPr="00AD0D67">
        <w:rPr>
          <w:rFonts w:ascii="仿宋" w:hAnsi="仿宋" w:cs="仿宋" w:hint="eastAsia"/>
        </w:rPr>
        <w:br w:type="page"/>
      </w:r>
      <w:r w:rsidRPr="00AD0D67">
        <w:rPr>
          <w:rFonts w:ascii="仿宋" w:hAnsi="仿宋" w:cs="仿宋" w:hint="eastAsia"/>
        </w:rPr>
        <w:lastRenderedPageBreak/>
        <w:t>第四章 评标方法</w:t>
      </w:r>
      <w:bookmarkEnd w:id="95"/>
      <w:bookmarkEnd w:id="96"/>
      <w:bookmarkEnd w:id="97"/>
    </w:p>
    <w:p w:rsidR="00097334" w:rsidRPr="00AD0D67" w:rsidRDefault="000D6F49">
      <w:pPr>
        <w:adjustRightInd w:val="0"/>
        <w:snapToGrid w:val="0"/>
        <w:spacing w:line="360" w:lineRule="auto"/>
        <w:ind w:firstLineChars="200" w:firstLine="420"/>
        <w:rPr>
          <w:rFonts w:ascii="仿宋" w:hAnsi="仿宋" w:cs="仿宋"/>
          <w:b/>
          <w:kern w:val="0"/>
          <w:szCs w:val="21"/>
        </w:rPr>
      </w:pPr>
      <w:r w:rsidRPr="00AD0D67">
        <w:rPr>
          <w:rFonts w:ascii="仿宋" w:hAnsi="仿宋" w:cs="仿宋" w:hint="eastAsia"/>
          <w:bCs/>
          <w:kern w:val="0"/>
          <w:szCs w:val="21"/>
        </w:rPr>
        <w:t>本项目将按照招标文件第一章投标人须知中“六 开标及评标”、“七 确定投标”及本章的规定评标。</w:t>
      </w:r>
    </w:p>
    <w:p w:rsidR="00097334" w:rsidRPr="00AD0D67" w:rsidRDefault="000D6F49">
      <w:pPr>
        <w:adjustRightInd w:val="0"/>
        <w:snapToGrid w:val="0"/>
        <w:spacing w:line="360" w:lineRule="auto"/>
        <w:ind w:firstLineChars="200" w:firstLine="422"/>
        <w:rPr>
          <w:rFonts w:ascii="仿宋" w:hAnsi="仿宋" w:cs="仿宋"/>
          <w:b/>
          <w:kern w:val="0"/>
          <w:szCs w:val="21"/>
        </w:rPr>
      </w:pPr>
      <w:bookmarkStart w:id="98" w:name="_Toc22313_WPSOffice_Level2"/>
      <w:r w:rsidRPr="00AD0D67">
        <w:rPr>
          <w:rFonts w:ascii="仿宋" w:hAnsi="仿宋" w:cs="仿宋" w:hint="eastAsia"/>
          <w:b/>
          <w:kern w:val="0"/>
          <w:szCs w:val="21"/>
        </w:rPr>
        <w:t>一、评标方法</w:t>
      </w:r>
      <w:bookmarkEnd w:id="98"/>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本项目采用</w:t>
      </w:r>
      <w:r w:rsidRPr="00AD0D67">
        <w:rPr>
          <w:rFonts w:ascii="仿宋" w:hAnsi="仿宋" w:cs="仿宋" w:hint="eastAsia"/>
          <w:kern w:val="0"/>
          <w:szCs w:val="21"/>
          <w:u w:val="single"/>
        </w:rPr>
        <w:t>综合评分法</w:t>
      </w:r>
      <w:r w:rsidRPr="00AD0D67">
        <w:rPr>
          <w:rFonts w:ascii="仿宋" w:hAnsi="仿宋" w:cs="仿宋" w:hint="eastAsia"/>
          <w:kern w:val="0"/>
          <w:szCs w:val="21"/>
        </w:rPr>
        <w:t>进行评标。</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bookmarkStart w:id="99" w:name="_Toc21368_WPSOffice_Level2"/>
      <w:r w:rsidRPr="00AD0D67">
        <w:rPr>
          <w:rFonts w:ascii="仿宋" w:hAnsi="仿宋" w:cs="仿宋" w:hint="eastAsia"/>
          <w:b/>
          <w:kern w:val="0"/>
          <w:szCs w:val="21"/>
        </w:rPr>
        <w:t>二、评标原则及程序</w:t>
      </w:r>
      <w:bookmarkEnd w:id="99"/>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（一）评标原则</w:t>
      </w:r>
    </w:p>
    <w:p w:rsidR="00097334" w:rsidRPr="00AD0D67" w:rsidRDefault="000D6F49">
      <w:pPr>
        <w:adjustRightInd w:val="0"/>
        <w:snapToGrid w:val="0"/>
        <w:spacing w:line="360" w:lineRule="auto"/>
        <w:ind w:firstLineChars="200" w:firstLine="420"/>
        <w:textAlignment w:val="baseline"/>
        <w:rPr>
          <w:rFonts w:ascii="仿宋" w:hAnsi="仿宋" w:cs="仿宋"/>
          <w:b/>
          <w:kern w:val="0"/>
          <w:szCs w:val="21"/>
        </w:rPr>
      </w:pPr>
      <w:r w:rsidRPr="00AD0D67">
        <w:rPr>
          <w:rFonts w:ascii="仿宋" w:hAnsi="仿宋" w:cs="仿宋" w:hint="eastAsia"/>
          <w:kern w:val="0"/>
        </w:rPr>
        <w:t>评标委员会应当按照客观、公正、审慎的原则，根据采购文件规定的评审程序、评审方法和评审标准进行独立评审。采购文件内容违反国家有关强制性规定的，评标委员会应当停止评审并向采购人说明情况。</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（二）评标程序</w:t>
      </w:r>
    </w:p>
    <w:p w:rsidR="00097334" w:rsidRPr="00AD0D67" w:rsidRDefault="000D6F49">
      <w:pPr>
        <w:adjustRightInd w:val="0"/>
        <w:snapToGrid w:val="0"/>
        <w:spacing w:line="360" w:lineRule="auto"/>
        <w:ind w:firstLineChars="200" w:firstLine="422"/>
        <w:textAlignment w:val="baseline"/>
        <w:rPr>
          <w:rFonts w:ascii="仿宋" w:hAnsi="仿宋" w:cs="仿宋"/>
          <w:b/>
          <w:kern w:val="0"/>
          <w:szCs w:val="21"/>
        </w:rPr>
      </w:pPr>
      <w:r w:rsidRPr="00AD0D67">
        <w:rPr>
          <w:rFonts w:ascii="仿宋" w:hAnsi="仿宋" w:cs="仿宋" w:hint="eastAsia"/>
          <w:b/>
          <w:kern w:val="0"/>
          <w:szCs w:val="21"/>
        </w:rPr>
        <w:t>★1、资格审查</w:t>
      </w:r>
    </w:p>
    <w:p w:rsidR="00097334" w:rsidRPr="00AD0D67" w:rsidRDefault="000D6F49">
      <w:pPr>
        <w:adjustRightInd w:val="0"/>
        <w:snapToGrid w:val="0"/>
        <w:spacing w:line="360" w:lineRule="auto"/>
        <w:ind w:firstLineChars="200" w:firstLine="420"/>
        <w:textAlignment w:val="baseline"/>
        <w:rPr>
          <w:rFonts w:ascii="仿宋" w:hAnsi="仿宋" w:cs="仿宋"/>
          <w:kern w:val="0"/>
          <w:szCs w:val="21"/>
        </w:rPr>
      </w:pPr>
      <w:r w:rsidRPr="00AD0D67">
        <w:rPr>
          <w:rFonts w:ascii="仿宋" w:hAnsi="仿宋" w:cs="仿宋" w:hint="eastAsia"/>
          <w:kern w:val="0"/>
          <w:szCs w:val="21"/>
        </w:rPr>
        <w:t>1.1资格审查表详见本章附件1。</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w:t>
      </w:r>
      <w:r w:rsidRPr="00AD0D67">
        <w:rPr>
          <w:rFonts w:ascii="仿宋" w:hAnsi="仿宋" w:cs="仿宋" w:hint="eastAsia"/>
          <w:b/>
          <w:bCs/>
          <w:kern w:val="0"/>
          <w:szCs w:val="21"/>
        </w:rPr>
        <w:t>2、符合性审查</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2.1符合性审查表详见本章附件2。</w:t>
      </w:r>
    </w:p>
    <w:p w:rsidR="00097334" w:rsidRPr="00AD0D67" w:rsidRDefault="000D6F49">
      <w:pPr>
        <w:adjustRightInd w:val="0"/>
        <w:snapToGrid w:val="0"/>
        <w:spacing w:line="360" w:lineRule="auto"/>
        <w:ind w:firstLineChars="200" w:firstLine="422"/>
        <w:rPr>
          <w:rFonts w:ascii="仿宋" w:hAnsi="仿宋" w:cs="仿宋"/>
          <w:b/>
          <w:kern w:val="0"/>
          <w:szCs w:val="21"/>
        </w:rPr>
      </w:pPr>
      <w:r w:rsidRPr="00AD0D67">
        <w:rPr>
          <w:rFonts w:ascii="仿宋" w:hAnsi="仿宋" w:cs="仿宋" w:hint="eastAsia"/>
          <w:b/>
          <w:kern w:val="0"/>
          <w:szCs w:val="21"/>
        </w:rPr>
        <w:t>3、样品及演示</w:t>
      </w:r>
    </w:p>
    <w:p w:rsidR="00097334" w:rsidRPr="00AD0D67" w:rsidRDefault="00B5556A" w:rsidP="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本项目无需提供样品。</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★4</w:t>
      </w:r>
      <w:r w:rsidRPr="00AD0D67">
        <w:rPr>
          <w:rFonts w:ascii="仿宋" w:hAnsi="仿宋" w:cs="仿宋" w:hint="eastAsia"/>
          <w:b/>
          <w:bCs/>
          <w:kern w:val="0"/>
          <w:szCs w:val="21"/>
        </w:rPr>
        <w:t>、比较及评价</w:t>
      </w:r>
    </w:p>
    <w:p w:rsidR="00097334" w:rsidRPr="00AD0D67" w:rsidRDefault="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4</w:t>
      </w:r>
      <w:r w:rsidR="000D6F49" w:rsidRPr="00AD0D67">
        <w:rPr>
          <w:rFonts w:ascii="仿宋" w:hAnsi="仿宋" w:cs="仿宋" w:hint="eastAsia"/>
          <w:kern w:val="0"/>
          <w:szCs w:val="21"/>
        </w:rPr>
        <w:t>.1评标委员会对通过符合性审查的投标文件进行比较和评价。</w:t>
      </w:r>
    </w:p>
    <w:p w:rsidR="00097334" w:rsidRPr="00AD0D67" w:rsidRDefault="00B5556A">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4</w:t>
      </w:r>
      <w:r w:rsidR="000D6F49" w:rsidRPr="00AD0D67">
        <w:rPr>
          <w:rFonts w:ascii="仿宋" w:hAnsi="仿宋" w:cs="仿宋" w:hint="eastAsia"/>
          <w:kern w:val="0"/>
          <w:szCs w:val="21"/>
        </w:rPr>
        <w:t>.2在评标期间，对投标文件的</w:t>
      </w:r>
      <w:proofErr w:type="gramStart"/>
      <w:r w:rsidR="000D6F49" w:rsidRPr="00AD0D67">
        <w:rPr>
          <w:rFonts w:ascii="仿宋" w:hAnsi="仿宋" w:cs="仿宋" w:hint="eastAsia"/>
          <w:kern w:val="0"/>
          <w:szCs w:val="21"/>
        </w:rPr>
        <w:t>澄清按</w:t>
      </w:r>
      <w:proofErr w:type="gramEnd"/>
      <w:r w:rsidR="000D6F49" w:rsidRPr="00AD0D67">
        <w:rPr>
          <w:rFonts w:ascii="仿宋" w:hAnsi="仿宋" w:cs="仿宋" w:hint="eastAsia"/>
          <w:kern w:val="0"/>
          <w:szCs w:val="21"/>
        </w:rPr>
        <w:t>投标人须知24条内容执行。</w:t>
      </w:r>
    </w:p>
    <w:p w:rsidR="00097334" w:rsidRPr="00AD0D67" w:rsidRDefault="00B5556A">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4</w:t>
      </w:r>
      <w:r w:rsidR="000D6F49" w:rsidRPr="00AD0D67">
        <w:rPr>
          <w:rFonts w:ascii="仿宋" w:hAnsi="仿宋" w:cs="仿宋" w:hint="eastAsia"/>
          <w:szCs w:val="21"/>
        </w:rPr>
        <w:t>.3评标委员会认为投标人的报价明显低于其他通过符合性审查的投标人报价，有可能影响服务质量或者不能诚信履约的，评标委员会应当要求其在评标现场合理的时间（</w:t>
      </w:r>
      <w:r w:rsidR="000D6F49" w:rsidRPr="00AD0D67">
        <w:rPr>
          <w:rFonts w:ascii="仿宋" w:hAnsi="仿宋" w:cs="仿宋" w:hint="eastAsia"/>
          <w:kern w:val="0"/>
          <w:szCs w:val="21"/>
        </w:rPr>
        <w:t>接到通知后</w:t>
      </w:r>
      <w:r w:rsidR="000D6F49" w:rsidRPr="00AD0D67">
        <w:rPr>
          <w:rFonts w:ascii="仿宋" w:hAnsi="仿宋" w:cs="仿宋" w:hint="eastAsia"/>
          <w:kern w:val="0"/>
          <w:szCs w:val="21"/>
          <w:u w:val="single"/>
        </w:rPr>
        <w:t xml:space="preserve">  0.5  </w:t>
      </w:r>
      <w:r w:rsidR="000D6F49" w:rsidRPr="00AD0D67">
        <w:rPr>
          <w:rFonts w:ascii="仿宋" w:hAnsi="仿宋" w:cs="仿宋" w:hint="eastAsia"/>
          <w:kern w:val="0"/>
          <w:szCs w:val="21"/>
        </w:rPr>
        <w:t>小时</w:t>
      </w:r>
      <w:r w:rsidR="000D6F49" w:rsidRPr="00AD0D67">
        <w:rPr>
          <w:rFonts w:ascii="仿宋" w:hAnsi="仿宋" w:cs="仿宋" w:hint="eastAsia"/>
          <w:szCs w:val="21"/>
        </w:rPr>
        <w:t>）内提供书面说明，并提交相关证明材料，</w:t>
      </w:r>
      <w:r w:rsidR="000D6F49" w:rsidRPr="00AD0D67">
        <w:rPr>
          <w:rFonts w:ascii="仿宋" w:hAnsi="仿宋" w:cs="仿宋" w:hint="eastAsia"/>
          <w:kern w:val="0"/>
          <w:szCs w:val="21"/>
        </w:rPr>
        <w:t>投标人不能证明其报价合理性的，评标委员会应当将</w:t>
      </w:r>
      <w:r w:rsidR="000D6F49" w:rsidRPr="00AD0D67">
        <w:rPr>
          <w:rFonts w:ascii="仿宋" w:hAnsi="仿宋" w:cs="仿宋" w:hint="eastAsia"/>
          <w:szCs w:val="21"/>
        </w:rPr>
        <w:t>其投标作为</w:t>
      </w:r>
      <w:r w:rsidR="000D6F49" w:rsidRPr="00AD0D67">
        <w:rPr>
          <w:rFonts w:ascii="仿宋" w:hAnsi="仿宋" w:cs="仿宋" w:hint="eastAsia"/>
          <w:b/>
          <w:bCs/>
          <w:szCs w:val="21"/>
        </w:rPr>
        <w:t>无效投标处理</w:t>
      </w:r>
      <w:r w:rsidR="000D6F49" w:rsidRPr="00AD0D67">
        <w:rPr>
          <w:rFonts w:ascii="仿宋" w:hAnsi="仿宋" w:cs="仿宋" w:hint="eastAsia"/>
          <w:szCs w:val="21"/>
        </w:rPr>
        <w:t>。</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投标人的书面说明材料包含服务本身成本、人工费用、运输、税收等，以及报价不会影响服务质量或诚信履约能力的说明等。</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投标人的书面说明应当签字确认或者加盖公章，否则无效。书面说明的签字确认，由其法定代表人（非法人单位负责人或自然人本人）或者其授权代表签字确认。</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拒绝或者变相拒绝提供有效书面说明；</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书面说明不能证明其报价合理性的；</w:t>
      </w:r>
    </w:p>
    <w:p w:rsidR="00097334" w:rsidRPr="00AD0D67" w:rsidRDefault="000D6F49">
      <w:pPr>
        <w:numPr>
          <w:ilvl w:val="0"/>
          <w:numId w:val="3"/>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lastRenderedPageBreak/>
        <w:t>未在规定时间内递交有效书面说明书的。</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★5</w:t>
      </w:r>
      <w:r w:rsidRPr="00AD0D67">
        <w:rPr>
          <w:rFonts w:ascii="仿宋" w:hAnsi="仿宋" w:cs="仿宋" w:hint="eastAsia"/>
          <w:b/>
          <w:bCs/>
          <w:kern w:val="0"/>
          <w:szCs w:val="21"/>
        </w:rPr>
        <w:t>、需落实的采购政策性规定（本项目不适用）</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★6</w:t>
      </w:r>
      <w:r w:rsidRPr="00AD0D67">
        <w:rPr>
          <w:rFonts w:ascii="仿宋" w:hAnsi="仿宋" w:cs="仿宋" w:hint="eastAsia"/>
          <w:b/>
          <w:bCs/>
          <w:kern w:val="0"/>
          <w:szCs w:val="21"/>
        </w:rPr>
        <w:t>、投标无效情况详见投标人须知。</w:t>
      </w:r>
    </w:p>
    <w:p w:rsidR="00097334" w:rsidRPr="00AD0D67" w:rsidRDefault="000D6F49">
      <w:pPr>
        <w:adjustRightInd w:val="0"/>
        <w:snapToGrid w:val="0"/>
        <w:spacing w:line="360" w:lineRule="auto"/>
        <w:ind w:firstLineChars="200" w:firstLine="422"/>
        <w:rPr>
          <w:rFonts w:ascii="仿宋" w:hAnsi="仿宋" w:cs="仿宋"/>
          <w:b/>
          <w:bCs/>
          <w:kern w:val="0"/>
          <w:szCs w:val="21"/>
        </w:rPr>
      </w:pPr>
      <w:r w:rsidRPr="00AD0D67">
        <w:rPr>
          <w:rFonts w:ascii="仿宋" w:hAnsi="仿宋" w:cs="仿宋" w:hint="eastAsia"/>
          <w:b/>
          <w:kern w:val="0"/>
          <w:szCs w:val="21"/>
        </w:rPr>
        <w:t>★7</w:t>
      </w:r>
      <w:r w:rsidRPr="00AD0D67">
        <w:rPr>
          <w:rFonts w:ascii="仿宋" w:hAnsi="仿宋" w:cs="仿宋" w:hint="eastAsia"/>
          <w:b/>
          <w:bCs/>
          <w:kern w:val="0"/>
          <w:szCs w:val="21"/>
        </w:rPr>
        <w:t>、推荐中标候选人的原则</w:t>
      </w:r>
    </w:p>
    <w:p w:rsidR="00097334" w:rsidRPr="00AD0D67" w:rsidRDefault="000D6F49">
      <w:pPr>
        <w:adjustRightInd w:val="0"/>
        <w:snapToGrid w:val="0"/>
        <w:spacing w:line="360" w:lineRule="auto"/>
        <w:ind w:firstLineChars="200" w:firstLine="420"/>
        <w:rPr>
          <w:rFonts w:ascii="仿宋" w:hAnsi="仿宋" w:cs="仿宋"/>
          <w:kern w:val="0"/>
          <w:szCs w:val="21"/>
        </w:rPr>
      </w:pPr>
      <w:r w:rsidRPr="00AD0D67">
        <w:rPr>
          <w:rFonts w:ascii="仿宋" w:hAnsi="仿宋" w:cs="仿宋" w:hint="eastAsia"/>
          <w:kern w:val="0"/>
          <w:szCs w:val="21"/>
        </w:rPr>
        <w:t>详见第一章投标人须知第29条，具体处理办法如下：</w:t>
      </w:r>
    </w:p>
    <w:p w:rsidR="00097334" w:rsidRPr="00AD0D67" w:rsidRDefault="000D6F49">
      <w:pPr>
        <w:numPr>
          <w:ilvl w:val="0"/>
          <w:numId w:val="4"/>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采用最低评标价法的：</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扣除后的投标报价相同时，按投标报价由低至高排序；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按前款不能区分的，按技术指标优劣排序；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其他情况，由评标委员会投票处理。</w:t>
      </w:r>
    </w:p>
    <w:p w:rsidR="00097334" w:rsidRPr="00AD0D67" w:rsidRDefault="000D6F49">
      <w:pPr>
        <w:numPr>
          <w:ilvl w:val="0"/>
          <w:numId w:val="4"/>
        </w:num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采用综合评分法的：</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得分相同的，按扣除后的投标报价由低到高顺序排序；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按前款不能区分的，按投标报价由低至高顺序排序；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按前款不能区分的，按技术指标优劣排序；</w:t>
      </w:r>
    </w:p>
    <w:p w:rsidR="00097334" w:rsidRPr="00AD0D67" w:rsidRDefault="000D6F49">
      <w:pPr>
        <w:adjustRightInd w:val="0"/>
        <w:snapToGrid w:val="0"/>
        <w:spacing w:line="360" w:lineRule="auto"/>
        <w:ind w:firstLineChars="200" w:firstLine="420"/>
        <w:rPr>
          <w:rFonts w:ascii="仿宋" w:hAnsi="仿宋" w:cs="仿宋"/>
          <w:szCs w:val="21"/>
        </w:rPr>
      </w:pPr>
      <w:r w:rsidRPr="00AD0D67">
        <w:rPr>
          <w:rFonts w:ascii="仿宋" w:hAnsi="仿宋" w:cs="仿宋" w:hint="eastAsia"/>
          <w:szCs w:val="21"/>
        </w:rPr>
        <w:t>其他情况，由评标委员会投票处理。</w:t>
      </w:r>
    </w:p>
    <w:p w:rsidR="00097334" w:rsidRPr="00AD0D67" w:rsidRDefault="000D6F49">
      <w:pPr>
        <w:adjustRightInd w:val="0"/>
        <w:snapToGrid w:val="0"/>
        <w:spacing w:line="360" w:lineRule="auto"/>
        <w:ind w:firstLineChars="200" w:firstLine="422"/>
        <w:rPr>
          <w:rFonts w:ascii="仿宋" w:hAnsi="仿宋" w:cs="仿宋"/>
          <w:b/>
          <w:kern w:val="0"/>
          <w:szCs w:val="21"/>
        </w:rPr>
      </w:pPr>
      <w:bookmarkStart w:id="100" w:name="_Toc30297_WPSOffice_Level2"/>
      <w:r w:rsidRPr="00AD0D67">
        <w:rPr>
          <w:rFonts w:ascii="仿宋" w:hAnsi="仿宋" w:cs="仿宋" w:hint="eastAsia"/>
          <w:b/>
          <w:szCs w:val="21"/>
        </w:rPr>
        <w:t>三、</w:t>
      </w:r>
      <w:r w:rsidRPr="00AD0D67">
        <w:rPr>
          <w:rFonts w:ascii="仿宋" w:hAnsi="仿宋" w:cs="仿宋" w:hint="eastAsia"/>
          <w:b/>
          <w:kern w:val="0"/>
          <w:szCs w:val="21"/>
        </w:rPr>
        <w:t>确定中标人</w:t>
      </w:r>
      <w:bookmarkEnd w:id="100"/>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评标委员会根据全体评标委员会成员签字的原始评标记录和评标结果编写评标报告，并向采购人提交书面评标报告。</w:t>
      </w:r>
    </w:p>
    <w:p w:rsidR="00097334" w:rsidRPr="00AD0D67" w:rsidRDefault="000D6F49">
      <w:pPr>
        <w:adjustRightInd w:val="0"/>
        <w:snapToGrid w:val="0"/>
        <w:spacing w:line="360" w:lineRule="auto"/>
        <w:ind w:firstLineChars="200" w:firstLine="420"/>
        <w:rPr>
          <w:rFonts w:ascii="仿宋" w:hAnsi="仿宋" w:cs="仿宋"/>
          <w:color w:val="000000" w:themeColor="text1"/>
          <w:szCs w:val="21"/>
        </w:rPr>
      </w:pPr>
      <w:r w:rsidRPr="00AD0D67">
        <w:rPr>
          <w:rFonts w:ascii="仿宋" w:hAnsi="仿宋" w:cs="仿宋" w:hint="eastAsia"/>
          <w:color w:val="000000" w:themeColor="text1"/>
          <w:szCs w:val="21"/>
        </w:rPr>
        <w:t>采购人按照评标报告确定的中标候选人名单按顺序确定中标人，或由采购人委托评标委员会按照第一章投标人须知第31条规定的方式确定中标人。</w:t>
      </w:r>
    </w:p>
    <w:p w:rsidR="00097334" w:rsidRPr="00AD0D67" w:rsidRDefault="000D6F49">
      <w:pPr>
        <w:widowControl/>
        <w:jc w:val="left"/>
        <w:rPr>
          <w:rFonts w:ascii="仿宋" w:hAnsi="仿宋" w:cs="仿宋"/>
          <w:kern w:val="0"/>
          <w:sz w:val="24"/>
        </w:rPr>
      </w:pPr>
      <w:r w:rsidRPr="00AD0D67">
        <w:rPr>
          <w:rFonts w:ascii="仿宋" w:hAnsi="仿宋" w:cs="仿宋" w:hint="eastAsia"/>
        </w:rPr>
        <w:br w:type="page"/>
      </w:r>
    </w:p>
    <w:p w:rsidR="00097334" w:rsidRPr="00AD0D67" w:rsidRDefault="000D6F49">
      <w:pPr>
        <w:pStyle w:val="2"/>
        <w:adjustRightInd w:val="0"/>
        <w:snapToGrid w:val="0"/>
        <w:spacing w:before="0" w:after="0" w:line="240" w:lineRule="auto"/>
        <w:jc w:val="left"/>
        <w:rPr>
          <w:rFonts w:ascii="仿宋" w:hAnsi="仿宋" w:cs="仿宋"/>
          <w:szCs w:val="28"/>
        </w:rPr>
      </w:pPr>
      <w:bookmarkStart w:id="101" w:name="_Toc32318_WPSOffice_Level2"/>
      <w:r w:rsidRPr="00AD0D67">
        <w:rPr>
          <w:rFonts w:ascii="仿宋" w:hAnsi="仿宋" w:cs="仿宋" w:hint="eastAsia"/>
          <w:szCs w:val="28"/>
        </w:rPr>
        <w:lastRenderedPageBreak/>
        <w:t xml:space="preserve">附件1                   </w:t>
      </w:r>
      <w:bookmarkEnd w:id="101"/>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097334" w:rsidRPr="00AD0D67">
        <w:trPr>
          <w:trHeight w:val="499"/>
          <w:jc w:val="center"/>
        </w:trPr>
        <w:tc>
          <w:tcPr>
            <w:tcW w:w="546" w:type="dxa"/>
            <w:vMerge w:val="restart"/>
            <w:vAlign w:val="center"/>
          </w:tcPr>
          <w:p w:rsidR="00097334" w:rsidRPr="00AD0D67" w:rsidRDefault="000D6F49">
            <w:pPr>
              <w:ind w:leftChars="-46" w:left="-97" w:rightChars="-41" w:right="-86"/>
              <w:jc w:val="center"/>
              <w:rPr>
                <w:rFonts w:ascii="仿宋" w:hAnsi="仿宋" w:cs="仿宋"/>
              </w:rPr>
            </w:pPr>
            <w:r w:rsidRPr="00AD0D67">
              <w:rPr>
                <w:rFonts w:ascii="仿宋" w:hAnsi="仿宋" w:cs="仿宋" w:hint="eastAsia"/>
              </w:rPr>
              <w:t>序号</w:t>
            </w:r>
          </w:p>
        </w:tc>
        <w:tc>
          <w:tcPr>
            <w:tcW w:w="3959" w:type="dxa"/>
            <w:vMerge w:val="restart"/>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审查项目</w:t>
            </w:r>
          </w:p>
        </w:tc>
        <w:tc>
          <w:tcPr>
            <w:tcW w:w="2003" w:type="dxa"/>
            <w:vMerge w:val="restart"/>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审查标准</w:t>
            </w:r>
          </w:p>
        </w:tc>
        <w:tc>
          <w:tcPr>
            <w:tcW w:w="2668" w:type="dxa"/>
            <w:gridSpan w:val="3"/>
            <w:vAlign w:val="center"/>
          </w:tcPr>
          <w:p w:rsidR="00097334" w:rsidRPr="00AD0D67" w:rsidRDefault="000D6F49">
            <w:pPr>
              <w:pStyle w:val="2"/>
              <w:adjustRightInd w:val="0"/>
              <w:snapToGrid w:val="0"/>
              <w:spacing w:before="0" w:after="0" w:line="240" w:lineRule="auto"/>
              <w:ind w:leftChars="-46" w:left="-97" w:rightChars="-41" w:right="-86"/>
              <w:rPr>
                <w:rFonts w:ascii="仿宋" w:hAnsi="仿宋" w:cs="仿宋"/>
                <w:b w:val="0"/>
                <w:sz w:val="21"/>
                <w:szCs w:val="21"/>
              </w:rPr>
            </w:pPr>
            <w:r w:rsidRPr="00AD0D67">
              <w:rPr>
                <w:rFonts w:ascii="仿宋" w:hAnsi="仿宋" w:cs="仿宋" w:hint="eastAsia"/>
                <w:b w:val="0"/>
                <w:sz w:val="21"/>
                <w:szCs w:val="21"/>
              </w:rPr>
              <w:t>投标人名称</w:t>
            </w:r>
          </w:p>
        </w:tc>
      </w:tr>
      <w:tr w:rsidR="00097334" w:rsidRPr="00AD0D67">
        <w:trPr>
          <w:trHeight w:val="434"/>
          <w:jc w:val="center"/>
        </w:trPr>
        <w:tc>
          <w:tcPr>
            <w:tcW w:w="546" w:type="dxa"/>
            <w:vMerge/>
            <w:vAlign w:val="center"/>
          </w:tcPr>
          <w:p w:rsidR="00097334" w:rsidRPr="00AD0D67" w:rsidRDefault="00097334">
            <w:pPr>
              <w:pStyle w:val="2"/>
              <w:adjustRightInd w:val="0"/>
              <w:snapToGrid w:val="0"/>
              <w:spacing w:before="0" w:after="0" w:line="240" w:lineRule="auto"/>
              <w:rPr>
                <w:rFonts w:ascii="仿宋" w:hAnsi="仿宋" w:cs="仿宋"/>
              </w:rPr>
            </w:pPr>
          </w:p>
        </w:tc>
        <w:tc>
          <w:tcPr>
            <w:tcW w:w="3959" w:type="dxa"/>
            <w:vMerge/>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2003" w:type="dxa"/>
            <w:vMerge/>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23"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1</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营业执照或事业单位法人证书或执业许可证等证明文件复印件或自然人的身份证明复印件（自然人身份</w:t>
            </w:r>
            <w:proofErr w:type="gramStart"/>
            <w:r w:rsidRPr="00AD0D67">
              <w:rPr>
                <w:rFonts w:ascii="仿宋" w:hAnsi="仿宋" w:cs="仿宋" w:hint="eastAsia"/>
                <w:szCs w:val="21"/>
              </w:rPr>
              <w:t>证明仅</w:t>
            </w:r>
            <w:proofErr w:type="gramEnd"/>
            <w:r w:rsidRPr="00AD0D67">
              <w:rPr>
                <w:rFonts w:ascii="仿宋" w:hAnsi="仿宋" w:cs="仿宋" w:hint="eastAsia"/>
                <w:szCs w:val="21"/>
              </w:rPr>
              <w:t>在自然人作为投标主体时适用）</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25"/>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2</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组织机构代码证复印件（三证合一的不需提供）</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3</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税务登记证复印件（三证合一的不需提供）</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04"/>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szCs w:val="21"/>
              </w:rPr>
              <w:t>4</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法定代表人（或非法人组织负责人）身份证明书（自然人投标的无需提供）</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0"/>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5</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法定代表人（或非法人组织负责人）授权委托书（授权委托人参加投标的须提供）</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96"/>
          <w:jc w:val="center"/>
        </w:trPr>
        <w:tc>
          <w:tcPr>
            <w:tcW w:w="546" w:type="dxa"/>
            <w:vAlign w:val="center"/>
          </w:tcPr>
          <w:p w:rsidR="00097334" w:rsidRPr="00AD0D67" w:rsidRDefault="000D6F49">
            <w:pPr>
              <w:widowControl/>
              <w:snapToGrid w:val="0"/>
              <w:jc w:val="center"/>
              <w:rPr>
                <w:rFonts w:ascii="仿宋" w:hAnsi="仿宋" w:cs="仿宋"/>
              </w:rPr>
            </w:pPr>
            <w:r w:rsidRPr="00AD0D67">
              <w:rPr>
                <w:rFonts w:ascii="仿宋" w:hAnsi="仿宋" w:cs="仿宋" w:hint="eastAsia"/>
              </w:rPr>
              <w:t>6</w:t>
            </w:r>
          </w:p>
        </w:tc>
        <w:tc>
          <w:tcPr>
            <w:tcW w:w="3959" w:type="dxa"/>
            <w:vAlign w:val="center"/>
          </w:tcPr>
          <w:p w:rsidR="00097334" w:rsidRPr="00AD0D67" w:rsidRDefault="000D6F49">
            <w:pPr>
              <w:widowControl/>
              <w:adjustRightInd w:val="0"/>
              <w:snapToGrid w:val="0"/>
              <w:jc w:val="left"/>
              <w:rPr>
                <w:rFonts w:ascii="仿宋" w:hAnsi="仿宋" w:cs="仿宋"/>
                <w:b/>
                <w:szCs w:val="21"/>
              </w:rPr>
            </w:pPr>
            <w:r w:rsidRPr="00AD0D67">
              <w:rPr>
                <w:rFonts w:ascii="仿宋" w:hAnsi="仿宋" w:cs="仿宋" w:hint="eastAsia"/>
                <w:szCs w:val="21"/>
              </w:rPr>
              <w:t>具有良好的商业信誉和健全的财务会计制度的承诺函</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1.信息完整</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7</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开标时间前六个月内任一个月的依法缴纳税收的缴款凭据复印件（注：依法免税的投标人，应提供相关证明材料，包括相关法规要求原文及加盖公章的情况说明）</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2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8</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tc>
          <w:tcPr>
            <w:tcW w:w="2003"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2.合法有效</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0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rPr>
              <w:t>9</w:t>
            </w:r>
          </w:p>
        </w:tc>
        <w:tc>
          <w:tcPr>
            <w:tcW w:w="3959" w:type="dxa"/>
            <w:vAlign w:val="center"/>
          </w:tcPr>
          <w:p w:rsidR="00097334" w:rsidRPr="00AD0D67" w:rsidRDefault="000D6F49">
            <w:pPr>
              <w:adjustRightInd w:val="0"/>
              <w:snapToGrid w:val="0"/>
              <w:jc w:val="left"/>
              <w:rPr>
                <w:rFonts w:ascii="仿宋" w:hAnsi="仿宋" w:cs="仿宋"/>
                <w:b/>
                <w:szCs w:val="21"/>
              </w:rPr>
            </w:pPr>
            <w:r w:rsidRPr="00AD0D67">
              <w:rPr>
                <w:rFonts w:ascii="仿宋" w:hAnsi="仿宋" w:cs="仿宋" w:hint="eastAsia"/>
                <w:szCs w:val="21"/>
              </w:rPr>
              <w:t>具备履行合同所必需的设备和专业技术能力声明函</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1.信息完整</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488"/>
          <w:jc w:val="center"/>
        </w:trPr>
        <w:tc>
          <w:tcPr>
            <w:tcW w:w="546" w:type="dxa"/>
            <w:vAlign w:val="center"/>
          </w:tcPr>
          <w:p w:rsidR="00097334" w:rsidRPr="00AD0D67" w:rsidRDefault="000D6F49">
            <w:pPr>
              <w:snapToGrid w:val="0"/>
              <w:jc w:val="center"/>
              <w:rPr>
                <w:rFonts w:ascii="仿宋" w:hAnsi="仿宋" w:cs="仿宋"/>
              </w:rPr>
            </w:pPr>
            <w:r w:rsidRPr="00AD0D67">
              <w:rPr>
                <w:rFonts w:ascii="仿宋" w:hAnsi="仿宋" w:cs="仿宋" w:hint="eastAsia"/>
                <w:szCs w:val="21"/>
              </w:rPr>
              <w:t>10</w:t>
            </w:r>
          </w:p>
        </w:tc>
        <w:tc>
          <w:tcPr>
            <w:tcW w:w="3959" w:type="dxa"/>
            <w:vAlign w:val="center"/>
          </w:tcPr>
          <w:p w:rsidR="00097334" w:rsidRPr="00AD0D67" w:rsidRDefault="000D6F49">
            <w:pPr>
              <w:adjustRightInd w:val="0"/>
              <w:snapToGrid w:val="0"/>
              <w:jc w:val="left"/>
              <w:rPr>
                <w:rFonts w:ascii="仿宋" w:hAnsi="仿宋" w:cs="仿宋"/>
              </w:rPr>
            </w:pPr>
            <w:r w:rsidRPr="00AD0D67">
              <w:rPr>
                <w:rFonts w:ascii="仿宋" w:hAnsi="仿宋" w:cs="仿宋" w:hint="eastAsia"/>
                <w:szCs w:val="21"/>
              </w:rPr>
              <w:t>参加采购活动前3年内在经营活动中没有重大违法记录的书面声明</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2.按规定签章</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6"/>
          <w:jc w:val="center"/>
        </w:trPr>
        <w:tc>
          <w:tcPr>
            <w:tcW w:w="546" w:type="dxa"/>
            <w:vAlign w:val="center"/>
          </w:tcPr>
          <w:p w:rsidR="00097334" w:rsidRPr="00AD0D67" w:rsidRDefault="000D6F49" w:rsidP="00623E6A">
            <w:pPr>
              <w:snapToGrid w:val="0"/>
              <w:jc w:val="center"/>
              <w:rPr>
                <w:rFonts w:ascii="仿宋" w:hAnsi="仿宋" w:cs="仿宋"/>
              </w:rPr>
            </w:pPr>
            <w:r w:rsidRPr="00AD0D67">
              <w:rPr>
                <w:rFonts w:ascii="仿宋" w:hAnsi="仿宋" w:cs="仿宋" w:hint="eastAsia"/>
              </w:rPr>
              <w:t>1</w:t>
            </w:r>
            <w:r w:rsidR="00623E6A" w:rsidRPr="00AD0D67">
              <w:rPr>
                <w:rFonts w:ascii="仿宋" w:hAnsi="仿宋" w:cs="仿宋" w:hint="eastAsia"/>
              </w:rPr>
              <w:t>1</w:t>
            </w:r>
          </w:p>
        </w:tc>
        <w:tc>
          <w:tcPr>
            <w:tcW w:w="3959" w:type="dxa"/>
            <w:vAlign w:val="center"/>
          </w:tcPr>
          <w:p w:rsidR="00097334" w:rsidRPr="00AD0D67" w:rsidRDefault="000D6F49" w:rsidP="00623E6A">
            <w:pPr>
              <w:adjustRightInd w:val="0"/>
              <w:snapToGrid w:val="0"/>
              <w:jc w:val="left"/>
              <w:rPr>
                <w:rFonts w:ascii="仿宋" w:hAnsi="仿宋" w:cs="仿宋"/>
              </w:rPr>
            </w:pPr>
            <w:r w:rsidRPr="00AD0D67">
              <w:rPr>
                <w:rFonts w:ascii="仿宋" w:hAnsi="仿宋" w:cs="仿宋" w:hint="eastAsia"/>
                <w:szCs w:val="21"/>
              </w:rPr>
              <w:t>信用记录：</w:t>
            </w:r>
            <w:r w:rsidR="00647B7F" w:rsidRPr="00AD0D67">
              <w:rPr>
                <w:rFonts w:ascii="仿宋" w:hAnsi="仿宋" w:cs="仿宋" w:hint="eastAsia"/>
                <w:szCs w:val="21"/>
              </w:rPr>
              <w:t>服务商</w:t>
            </w:r>
            <w:r w:rsidRPr="00AD0D67">
              <w:rPr>
                <w:rFonts w:ascii="仿宋" w:hAnsi="仿宋" w:cs="仿宋" w:hint="eastAsia"/>
                <w:szCs w:val="21"/>
              </w:rPr>
              <w:t>应提供《信用中国》或《中国政府采购网》网上查询记录截图复印件</w:t>
            </w:r>
          </w:p>
        </w:tc>
        <w:tc>
          <w:tcPr>
            <w:tcW w:w="2003" w:type="dxa"/>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无投标须知22.2.1所述的不良记录</w:t>
            </w: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26"/>
          <w:jc w:val="center"/>
        </w:trPr>
        <w:tc>
          <w:tcPr>
            <w:tcW w:w="546" w:type="dxa"/>
            <w:vAlign w:val="center"/>
          </w:tcPr>
          <w:p w:rsidR="00097334" w:rsidRPr="00AD0D67" w:rsidRDefault="00097334">
            <w:pPr>
              <w:snapToGrid w:val="0"/>
              <w:jc w:val="center"/>
              <w:rPr>
                <w:rFonts w:ascii="仿宋" w:hAnsi="仿宋" w:cs="仿宋"/>
              </w:rPr>
            </w:pPr>
          </w:p>
        </w:tc>
        <w:tc>
          <w:tcPr>
            <w:tcW w:w="3959" w:type="dxa"/>
            <w:vAlign w:val="center"/>
          </w:tcPr>
          <w:p w:rsidR="00097334" w:rsidRPr="00AD0D67" w:rsidRDefault="000D6F49">
            <w:pPr>
              <w:snapToGrid w:val="0"/>
              <w:jc w:val="center"/>
              <w:rPr>
                <w:rFonts w:ascii="仿宋" w:hAnsi="仿宋" w:cs="仿宋"/>
              </w:rPr>
            </w:pPr>
            <w:r w:rsidRPr="00AD0D67">
              <w:rPr>
                <w:rFonts w:ascii="仿宋" w:hAnsi="仿宋" w:cs="仿宋" w:hint="eastAsia"/>
              </w:rPr>
              <w:t>结论</w:t>
            </w:r>
          </w:p>
        </w:tc>
        <w:tc>
          <w:tcPr>
            <w:tcW w:w="200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23"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804" w:type="dxa"/>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1" w:type="dxa"/>
          </w:tcPr>
          <w:p w:rsidR="00097334" w:rsidRPr="00AD0D67" w:rsidRDefault="00097334">
            <w:pPr>
              <w:pStyle w:val="2"/>
              <w:adjustRightInd w:val="0"/>
              <w:snapToGrid w:val="0"/>
              <w:spacing w:before="0" w:after="0" w:line="240" w:lineRule="auto"/>
              <w:rPr>
                <w:rFonts w:ascii="仿宋" w:hAnsi="仿宋" w:cs="仿宋"/>
                <w:sz w:val="21"/>
                <w:szCs w:val="21"/>
              </w:rPr>
            </w:pPr>
          </w:p>
        </w:tc>
      </w:tr>
    </w:tbl>
    <w:p w:rsidR="00097334" w:rsidRPr="00AD0D67" w:rsidRDefault="000D6F49">
      <w:pPr>
        <w:snapToGrid w:val="0"/>
        <w:rPr>
          <w:rFonts w:ascii="仿宋" w:hAnsi="仿宋" w:cs="仿宋"/>
        </w:rPr>
      </w:pPr>
      <w:r w:rsidRPr="00AD0D67">
        <w:rPr>
          <w:rFonts w:ascii="仿宋" w:hAnsi="仿宋" w:cs="仿宋" w:hint="eastAsia"/>
        </w:rPr>
        <w:t>填表说明：1、每项内容审查合格，在表中填写“√”；不合格填写“×”</w:t>
      </w:r>
    </w:p>
    <w:p w:rsidR="00097334" w:rsidRPr="00AD0D67" w:rsidRDefault="000D6F49">
      <w:pPr>
        <w:snapToGrid w:val="0"/>
        <w:rPr>
          <w:rFonts w:ascii="仿宋" w:hAnsi="仿宋" w:cs="仿宋"/>
        </w:rPr>
      </w:pPr>
      <w:r w:rsidRPr="00AD0D67">
        <w:rPr>
          <w:rFonts w:ascii="仿宋" w:hAnsi="仿宋" w:cs="仿宋" w:hint="eastAsia"/>
        </w:rPr>
        <w:t xml:space="preserve">          2、审查结论填写“通过”或“不通过”</w:t>
      </w:r>
    </w:p>
    <w:p w:rsidR="00097334" w:rsidRPr="00AD0D67" w:rsidRDefault="00097334">
      <w:pPr>
        <w:rPr>
          <w:rFonts w:ascii="仿宋" w:hAnsi="仿宋" w:cs="仿宋"/>
        </w:rPr>
      </w:pPr>
    </w:p>
    <w:p w:rsidR="00097334" w:rsidRPr="00AD0D67" w:rsidRDefault="000D6F49">
      <w:pPr>
        <w:pStyle w:val="a9"/>
        <w:widowControl w:val="0"/>
        <w:snapToGrid w:val="0"/>
        <w:spacing w:before="0" w:beforeAutospacing="0" w:after="0" w:afterAutospacing="0" w:line="480" w:lineRule="auto"/>
        <w:jc w:val="both"/>
        <w:rPr>
          <w:rFonts w:ascii="仿宋" w:eastAsia="仿宋" w:hAnsi="仿宋" w:cs="仿宋"/>
          <w:sz w:val="21"/>
          <w:szCs w:val="21"/>
        </w:rPr>
      </w:pPr>
      <w:r w:rsidRPr="00AD0D67">
        <w:rPr>
          <w:rFonts w:ascii="仿宋" w:eastAsia="仿宋" w:hAnsi="仿宋" w:cs="仿宋" w:hint="eastAsia"/>
          <w:sz w:val="21"/>
          <w:szCs w:val="21"/>
        </w:rPr>
        <w:t>审查人签字：</w:t>
      </w:r>
    </w:p>
    <w:p w:rsidR="00097334" w:rsidRPr="00AD0D67" w:rsidRDefault="000D6F49">
      <w:pPr>
        <w:pStyle w:val="a9"/>
        <w:widowControl w:val="0"/>
        <w:snapToGrid w:val="0"/>
        <w:spacing w:before="0" w:beforeAutospacing="0" w:after="0" w:afterAutospacing="0" w:line="480" w:lineRule="auto"/>
        <w:jc w:val="both"/>
        <w:rPr>
          <w:rFonts w:ascii="仿宋" w:eastAsia="仿宋" w:hAnsi="仿宋" w:cs="仿宋"/>
          <w:bCs/>
          <w:sz w:val="21"/>
          <w:szCs w:val="21"/>
        </w:rPr>
      </w:pPr>
      <w:r w:rsidRPr="00AD0D67">
        <w:rPr>
          <w:rFonts w:ascii="仿宋" w:eastAsia="仿宋" w:hAnsi="仿宋" w:cs="仿宋" w:hint="eastAsia"/>
          <w:bCs/>
          <w:sz w:val="21"/>
          <w:szCs w:val="21"/>
        </w:rPr>
        <w:t>日      期：</w:t>
      </w:r>
    </w:p>
    <w:p w:rsidR="00097334" w:rsidRPr="00AD0D67" w:rsidRDefault="00097334">
      <w:pPr>
        <w:pStyle w:val="ae"/>
        <w:ind w:firstLine="420"/>
      </w:pPr>
      <w:bookmarkStart w:id="102" w:name="_Toc11558_WPSOffice_Level2"/>
    </w:p>
    <w:p w:rsidR="00623E6A" w:rsidRPr="00AD0D67" w:rsidRDefault="00623E6A">
      <w:pPr>
        <w:widowControl/>
        <w:jc w:val="left"/>
        <w:rPr>
          <w:rFonts w:ascii="仿宋" w:hAnsi="仿宋" w:cs="仿宋"/>
          <w:b/>
          <w:sz w:val="28"/>
          <w:szCs w:val="28"/>
        </w:rPr>
      </w:pPr>
      <w:r w:rsidRPr="00AD0D67">
        <w:rPr>
          <w:rFonts w:ascii="仿宋" w:hAnsi="仿宋" w:cs="仿宋"/>
          <w:szCs w:val="28"/>
        </w:rPr>
        <w:br w:type="page"/>
      </w:r>
    </w:p>
    <w:p w:rsidR="00097334" w:rsidRPr="00AD0D67" w:rsidRDefault="000D6F49">
      <w:pPr>
        <w:pStyle w:val="2"/>
        <w:adjustRightInd w:val="0"/>
        <w:snapToGrid w:val="0"/>
        <w:spacing w:before="0" w:after="0" w:line="240" w:lineRule="auto"/>
        <w:jc w:val="left"/>
        <w:rPr>
          <w:rFonts w:ascii="仿宋" w:hAnsi="仿宋" w:cs="仿宋"/>
          <w:szCs w:val="28"/>
        </w:rPr>
      </w:pPr>
      <w:r w:rsidRPr="00AD0D67">
        <w:rPr>
          <w:rFonts w:ascii="仿宋" w:hAnsi="仿宋" w:cs="仿宋" w:hint="eastAsia"/>
          <w:szCs w:val="28"/>
        </w:rPr>
        <w:lastRenderedPageBreak/>
        <w:t xml:space="preserve">附件2                  </w:t>
      </w:r>
      <w:bookmarkEnd w:id="102"/>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097334" w:rsidRPr="00AD0D67">
        <w:trPr>
          <w:trHeight w:val="503"/>
          <w:jc w:val="center"/>
        </w:trPr>
        <w:tc>
          <w:tcPr>
            <w:tcW w:w="671"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序号</w:t>
            </w:r>
          </w:p>
        </w:tc>
        <w:tc>
          <w:tcPr>
            <w:tcW w:w="2376"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审查项目</w:t>
            </w:r>
          </w:p>
        </w:tc>
        <w:tc>
          <w:tcPr>
            <w:tcW w:w="3015" w:type="dxa"/>
            <w:vMerge w:val="restart"/>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审查标准</w:t>
            </w:r>
          </w:p>
        </w:tc>
        <w:tc>
          <w:tcPr>
            <w:tcW w:w="3014" w:type="dxa"/>
            <w:gridSpan w:val="3"/>
            <w:vAlign w:val="center"/>
          </w:tcPr>
          <w:p w:rsidR="00097334" w:rsidRPr="00AD0D67" w:rsidRDefault="000D6F49">
            <w:pPr>
              <w:ind w:leftChars="-40" w:left="-84" w:rightChars="-36" w:right="-76"/>
              <w:jc w:val="center"/>
              <w:rPr>
                <w:rFonts w:ascii="仿宋" w:hAnsi="仿宋" w:cs="仿宋"/>
              </w:rPr>
            </w:pPr>
            <w:r w:rsidRPr="00AD0D67">
              <w:rPr>
                <w:rFonts w:ascii="仿宋" w:hAnsi="仿宋" w:cs="仿宋" w:hint="eastAsia"/>
              </w:rPr>
              <w:t>投标人名称</w:t>
            </w:r>
          </w:p>
        </w:tc>
      </w:tr>
      <w:tr w:rsidR="00097334" w:rsidRPr="00AD0D67">
        <w:trPr>
          <w:trHeight w:val="438"/>
          <w:jc w:val="center"/>
        </w:trPr>
        <w:tc>
          <w:tcPr>
            <w:tcW w:w="671" w:type="dxa"/>
            <w:vMerge/>
            <w:vAlign w:val="center"/>
          </w:tcPr>
          <w:p w:rsidR="00097334" w:rsidRPr="00AD0D67" w:rsidRDefault="00097334">
            <w:pPr>
              <w:pStyle w:val="2"/>
              <w:adjustRightInd w:val="0"/>
              <w:snapToGrid w:val="0"/>
              <w:spacing w:before="0" w:after="0" w:line="240" w:lineRule="auto"/>
              <w:rPr>
                <w:rFonts w:ascii="仿宋" w:hAnsi="仿宋" w:cs="仿宋"/>
              </w:rPr>
            </w:pPr>
          </w:p>
        </w:tc>
        <w:tc>
          <w:tcPr>
            <w:tcW w:w="2376" w:type="dxa"/>
            <w:vMerge/>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3015" w:type="dxa"/>
            <w:vMerge/>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 w:val="20"/>
                <w:szCs w:val="21"/>
              </w:rPr>
              <w:t>1</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投标函</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547"/>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szCs w:val="21"/>
              </w:rPr>
              <w:t>2</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 w:val="20"/>
                <w:szCs w:val="21"/>
              </w:rPr>
              <w:t>递交投标保证金证明</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1.按要求提供</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2.合法有效</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3</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开标一览表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6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4</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服务价格明细表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94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5</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服务需求响应表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1.按给定格式及填表要求填写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842"/>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6</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商务条款偏离表</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1.按给定格式及填表要求填写</w:t>
            </w:r>
          </w:p>
          <w:p w:rsidR="00097334" w:rsidRPr="00AD0D67" w:rsidRDefault="000D6F49">
            <w:pPr>
              <w:rPr>
                <w:rFonts w:ascii="仿宋" w:hAnsi="仿宋" w:cs="仿宋"/>
                <w:szCs w:val="21"/>
              </w:rPr>
            </w:pPr>
            <w:r w:rsidRPr="00AD0D67">
              <w:rPr>
                <w:rFonts w:ascii="仿宋" w:hAnsi="仿宋" w:cs="仿宋" w:hint="eastAsia"/>
                <w:szCs w:val="21"/>
              </w:rPr>
              <w:t>2.响应招标文件实质性要求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3.按规定签章</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30"/>
          <w:jc w:val="center"/>
        </w:trPr>
        <w:tc>
          <w:tcPr>
            <w:tcW w:w="671" w:type="dxa"/>
            <w:vAlign w:val="center"/>
          </w:tcPr>
          <w:p w:rsidR="00097334" w:rsidRPr="00AD0D67" w:rsidRDefault="000D6F49">
            <w:pPr>
              <w:jc w:val="center"/>
              <w:rPr>
                <w:rFonts w:ascii="仿宋" w:hAnsi="仿宋" w:cs="仿宋"/>
              </w:rPr>
            </w:pPr>
            <w:r w:rsidRPr="00AD0D67">
              <w:rPr>
                <w:rFonts w:ascii="仿宋" w:hAnsi="仿宋" w:cs="仿宋" w:hint="eastAsia"/>
                <w:kern w:val="0"/>
                <w:szCs w:val="21"/>
              </w:rPr>
              <w:t>7</w:t>
            </w:r>
          </w:p>
        </w:tc>
        <w:tc>
          <w:tcPr>
            <w:tcW w:w="2376" w:type="dxa"/>
            <w:vAlign w:val="center"/>
          </w:tcPr>
          <w:p w:rsidR="00097334" w:rsidRPr="00AD0D67" w:rsidRDefault="000D6F49">
            <w:pPr>
              <w:rPr>
                <w:rFonts w:ascii="仿宋" w:hAnsi="仿宋" w:cs="仿宋"/>
                <w:b/>
                <w:szCs w:val="21"/>
              </w:rPr>
            </w:pPr>
            <w:r w:rsidRPr="00AD0D67">
              <w:rPr>
                <w:rFonts w:ascii="仿宋" w:hAnsi="仿宋" w:cs="仿宋" w:hint="eastAsia"/>
                <w:kern w:val="0"/>
                <w:szCs w:val="21"/>
              </w:rPr>
              <w:t>投标人关联单位说明</w:t>
            </w:r>
          </w:p>
        </w:tc>
        <w:tc>
          <w:tcPr>
            <w:tcW w:w="3015" w:type="dxa"/>
            <w:vAlign w:val="center"/>
          </w:tcPr>
          <w:p w:rsidR="00097334" w:rsidRPr="00AD0D67" w:rsidRDefault="000D6F49">
            <w:pPr>
              <w:pStyle w:val="2"/>
              <w:adjustRightInd w:val="0"/>
              <w:snapToGrid w:val="0"/>
              <w:spacing w:before="0" w:after="0" w:line="240" w:lineRule="auto"/>
              <w:jc w:val="left"/>
              <w:rPr>
                <w:rFonts w:ascii="仿宋" w:hAnsi="仿宋" w:cs="仿宋"/>
                <w:b w:val="0"/>
                <w:sz w:val="21"/>
                <w:szCs w:val="21"/>
              </w:rPr>
            </w:pPr>
            <w:r w:rsidRPr="00AD0D67">
              <w:rPr>
                <w:rFonts w:ascii="仿宋" w:hAnsi="仿宋" w:cs="仿宋" w:hint="eastAsia"/>
                <w:b w:val="0"/>
                <w:sz w:val="21"/>
                <w:szCs w:val="21"/>
              </w:rPr>
              <w:t>无投标须知1.5所述情形</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30"/>
          <w:jc w:val="center"/>
        </w:trPr>
        <w:tc>
          <w:tcPr>
            <w:tcW w:w="671" w:type="dxa"/>
            <w:vAlign w:val="center"/>
          </w:tcPr>
          <w:p w:rsidR="00097334" w:rsidRPr="00AD0D67" w:rsidRDefault="000D6F49">
            <w:pPr>
              <w:snapToGrid w:val="0"/>
              <w:jc w:val="center"/>
              <w:rPr>
                <w:rFonts w:ascii="仿宋" w:hAnsi="仿宋" w:cs="仿宋"/>
              </w:rPr>
            </w:pPr>
            <w:r w:rsidRPr="00AD0D67">
              <w:rPr>
                <w:rFonts w:ascii="仿宋" w:hAnsi="仿宋" w:cs="仿宋" w:hint="eastAsia"/>
                <w:szCs w:val="21"/>
              </w:rPr>
              <w:t>8</w:t>
            </w:r>
          </w:p>
        </w:tc>
        <w:tc>
          <w:tcPr>
            <w:tcW w:w="2376" w:type="dxa"/>
            <w:vAlign w:val="center"/>
          </w:tcPr>
          <w:p w:rsidR="00097334" w:rsidRPr="00AD0D67" w:rsidRDefault="000D6F49">
            <w:pPr>
              <w:snapToGrid w:val="0"/>
              <w:rPr>
                <w:rFonts w:ascii="仿宋" w:hAnsi="仿宋" w:cs="仿宋"/>
                <w:szCs w:val="21"/>
              </w:rPr>
            </w:pPr>
            <w:r w:rsidRPr="00AD0D67">
              <w:rPr>
                <w:rFonts w:ascii="仿宋" w:hAnsi="仿宋" w:cs="仿宋" w:hint="eastAsia"/>
                <w:szCs w:val="21"/>
              </w:rPr>
              <w:t>投标报价</w:t>
            </w:r>
          </w:p>
        </w:tc>
        <w:tc>
          <w:tcPr>
            <w:tcW w:w="3015" w:type="dxa"/>
            <w:vAlign w:val="center"/>
          </w:tcPr>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1.响应招标文件实质性要求</w:t>
            </w:r>
          </w:p>
          <w:p w:rsidR="00097334" w:rsidRPr="00AD0D67" w:rsidRDefault="000D6F49">
            <w:pPr>
              <w:pStyle w:val="2"/>
              <w:adjustRightInd w:val="0"/>
              <w:snapToGrid w:val="0"/>
              <w:spacing w:before="0" w:after="0" w:line="240" w:lineRule="auto"/>
              <w:jc w:val="both"/>
              <w:rPr>
                <w:rFonts w:ascii="仿宋" w:hAnsi="仿宋" w:cs="仿宋"/>
                <w:b w:val="0"/>
                <w:sz w:val="21"/>
                <w:szCs w:val="21"/>
              </w:rPr>
            </w:pPr>
            <w:r w:rsidRPr="00AD0D67">
              <w:rPr>
                <w:rFonts w:ascii="仿宋" w:hAnsi="仿宋" w:cs="仿宋" w:hint="eastAsia"/>
                <w:b w:val="0"/>
                <w:sz w:val="21"/>
                <w:szCs w:val="21"/>
              </w:rPr>
              <w:t>2.无投标须知26.2所述情形</w:t>
            </w: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r w:rsidR="00097334" w:rsidRPr="00AD0D67">
        <w:trPr>
          <w:trHeight w:val="640"/>
          <w:jc w:val="center"/>
        </w:trPr>
        <w:tc>
          <w:tcPr>
            <w:tcW w:w="671" w:type="dxa"/>
            <w:vAlign w:val="center"/>
          </w:tcPr>
          <w:p w:rsidR="00097334" w:rsidRPr="00AD0D67" w:rsidRDefault="00097334">
            <w:pPr>
              <w:snapToGrid w:val="0"/>
              <w:jc w:val="center"/>
              <w:rPr>
                <w:rFonts w:ascii="仿宋" w:hAnsi="仿宋" w:cs="仿宋"/>
              </w:rPr>
            </w:pPr>
          </w:p>
        </w:tc>
        <w:tc>
          <w:tcPr>
            <w:tcW w:w="2376" w:type="dxa"/>
            <w:vAlign w:val="center"/>
          </w:tcPr>
          <w:p w:rsidR="00097334" w:rsidRPr="00AD0D67" w:rsidRDefault="000D6F49">
            <w:pPr>
              <w:snapToGrid w:val="0"/>
              <w:rPr>
                <w:rFonts w:ascii="仿宋" w:hAnsi="仿宋" w:cs="仿宋"/>
                <w:szCs w:val="21"/>
              </w:rPr>
            </w:pPr>
            <w:r w:rsidRPr="00AD0D67">
              <w:rPr>
                <w:rFonts w:ascii="仿宋" w:hAnsi="仿宋" w:cs="仿宋" w:hint="eastAsia"/>
                <w:szCs w:val="21"/>
              </w:rPr>
              <w:t>结论</w:t>
            </w:r>
          </w:p>
        </w:tc>
        <w:tc>
          <w:tcPr>
            <w:tcW w:w="3015" w:type="dxa"/>
            <w:vAlign w:val="center"/>
          </w:tcPr>
          <w:p w:rsidR="00097334" w:rsidRPr="00AD0D67" w:rsidRDefault="00097334">
            <w:pPr>
              <w:pStyle w:val="2"/>
              <w:adjustRightInd w:val="0"/>
              <w:snapToGrid w:val="0"/>
              <w:spacing w:before="0" w:after="0" w:line="240" w:lineRule="auto"/>
              <w:jc w:val="both"/>
              <w:rPr>
                <w:rFonts w:ascii="仿宋" w:hAnsi="仿宋" w:cs="仿宋"/>
                <w:sz w:val="21"/>
                <w:szCs w:val="21"/>
              </w:rPr>
            </w:pPr>
          </w:p>
        </w:tc>
        <w:tc>
          <w:tcPr>
            <w:tcW w:w="105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1020"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c>
          <w:tcPr>
            <w:tcW w:w="944" w:type="dxa"/>
            <w:vAlign w:val="center"/>
          </w:tcPr>
          <w:p w:rsidR="00097334" w:rsidRPr="00AD0D67" w:rsidRDefault="00097334">
            <w:pPr>
              <w:pStyle w:val="2"/>
              <w:adjustRightInd w:val="0"/>
              <w:snapToGrid w:val="0"/>
              <w:spacing w:before="0" w:after="0" w:line="240" w:lineRule="auto"/>
              <w:rPr>
                <w:rFonts w:ascii="仿宋" w:hAnsi="仿宋" w:cs="仿宋"/>
                <w:sz w:val="21"/>
                <w:szCs w:val="21"/>
              </w:rPr>
            </w:pPr>
          </w:p>
        </w:tc>
      </w:tr>
    </w:tbl>
    <w:p w:rsidR="00097334" w:rsidRPr="00AD0D67" w:rsidRDefault="000D6F49">
      <w:pPr>
        <w:rPr>
          <w:rFonts w:ascii="仿宋" w:hAnsi="仿宋" w:cs="仿宋"/>
        </w:rPr>
      </w:pPr>
      <w:bookmarkStart w:id="103" w:name="_Toc17433_WPSOffice_Level2"/>
      <w:r w:rsidRPr="00AD0D67">
        <w:rPr>
          <w:rFonts w:ascii="仿宋" w:hAnsi="仿宋" w:cs="仿宋" w:hint="eastAsia"/>
        </w:rPr>
        <w:t>注：《辽宁省创新产品和服务目录》内产品、服务证明材料（可视具体情况调整至符合性证明材料及符合性审查表中）</w:t>
      </w:r>
    </w:p>
    <w:p w:rsidR="00097334" w:rsidRPr="00AD0D67" w:rsidRDefault="000D6F49">
      <w:pPr>
        <w:rPr>
          <w:rFonts w:ascii="仿宋" w:hAnsi="仿宋" w:cs="仿宋"/>
        </w:rPr>
      </w:pPr>
      <w:r w:rsidRPr="00AD0D67">
        <w:rPr>
          <w:rFonts w:ascii="仿宋" w:hAnsi="仿宋" w:cs="仿宋" w:hint="eastAsia"/>
        </w:rPr>
        <w:t>填表说明：1、每项内容审查合格，在表中填写“√”；不合格填写“×”</w:t>
      </w:r>
    </w:p>
    <w:p w:rsidR="00097334" w:rsidRPr="00AD0D67" w:rsidRDefault="000D6F49">
      <w:pPr>
        <w:rPr>
          <w:rFonts w:ascii="仿宋" w:hAnsi="仿宋" w:cs="仿宋"/>
        </w:rPr>
      </w:pPr>
      <w:r w:rsidRPr="00AD0D67">
        <w:rPr>
          <w:rFonts w:ascii="仿宋" w:hAnsi="仿宋" w:cs="仿宋" w:hint="eastAsia"/>
        </w:rPr>
        <w:t xml:space="preserve">          2、审查结论填写“通过”或“不通过”</w:t>
      </w: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97334">
      <w:pPr>
        <w:pStyle w:val="a9"/>
        <w:widowControl w:val="0"/>
        <w:snapToGrid w:val="0"/>
        <w:spacing w:before="0" w:beforeAutospacing="0" w:after="0" w:afterAutospacing="0"/>
        <w:ind w:left="5903" w:hangingChars="2800" w:hanging="5903"/>
        <w:rPr>
          <w:rFonts w:ascii="仿宋" w:eastAsia="仿宋" w:hAnsi="仿宋" w:cs="仿宋"/>
          <w:b/>
          <w:sz w:val="21"/>
          <w:szCs w:val="21"/>
        </w:rPr>
      </w:pPr>
    </w:p>
    <w:p w:rsidR="00097334" w:rsidRPr="00AD0D67" w:rsidRDefault="000D6F49">
      <w:pPr>
        <w:pStyle w:val="a9"/>
        <w:widowControl w:val="0"/>
        <w:snapToGrid w:val="0"/>
        <w:spacing w:before="0" w:beforeAutospacing="0" w:after="0" w:afterAutospacing="0" w:line="480" w:lineRule="auto"/>
        <w:ind w:left="5880" w:hangingChars="2800" w:hanging="5880"/>
        <w:rPr>
          <w:rFonts w:ascii="仿宋" w:eastAsia="仿宋" w:hAnsi="仿宋" w:cs="仿宋"/>
          <w:sz w:val="21"/>
          <w:szCs w:val="21"/>
        </w:rPr>
      </w:pPr>
      <w:r w:rsidRPr="00AD0D67">
        <w:rPr>
          <w:rFonts w:ascii="仿宋" w:eastAsia="仿宋" w:hAnsi="仿宋" w:cs="仿宋" w:hint="eastAsia"/>
          <w:sz w:val="21"/>
          <w:szCs w:val="21"/>
        </w:rPr>
        <w:t xml:space="preserve">审查人签字： </w:t>
      </w:r>
    </w:p>
    <w:p w:rsidR="00097334" w:rsidRPr="00AD0D67" w:rsidRDefault="000D6F49">
      <w:pPr>
        <w:pStyle w:val="a9"/>
        <w:widowControl w:val="0"/>
        <w:snapToGrid w:val="0"/>
        <w:spacing w:before="0" w:beforeAutospacing="0" w:after="0" w:afterAutospacing="0" w:line="480" w:lineRule="auto"/>
        <w:ind w:left="5880" w:hangingChars="2800" w:hanging="5880"/>
        <w:rPr>
          <w:rFonts w:ascii="仿宋" w:eastAsia="仿宋" w:hAnsi="仿宋" w:cs="仿宋"/>
          <w:sz w:val="21"/>
          <w:szCs w:val="21"/>
        </w:rPr>
      </w:pPr>
      <w:r w:rsidRPr="00AD0D67">
        <w:rPr>
          <w:rFonts w:ascii="仿宋" w:eastAsia="仿宋" w:hAnsi="仿宋" w:cs="仿宋" w:hint="eastAsia"/>
          <w:sz w:val="21"/>
          <w:szCs w:val="21"/>
        </w:rPr>
        <w:t>日      期：</w:t>
      </w: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97334">
      <w:pPr>
        <w:pStyle w:val="a0"/>
        <w:ind w:firstLine="642"/>
        <w:rPr>
          <w:rFonts w:ascii="仿宋" w:hAnsi="仿宋" w:cs="仿宋"/>
          <w:szCs w:val="21"/>
        </w:rPr>
      </w:pPr>
    </w:p>
    <w:p w:rsidR="00097334" w:rsidRPr="00AD0D67" w:rsidRDefault="000D6F49">
      <w:pPr>
        <w:pStyle w:val="2"/>
        <w:adjustRightInd w:val="0"/>
        <w:snapToGrid w:val="0"/>
        <w:spacing w:before="0" w:after="0" w:line="240" w:lineRule="auto"/>
        <w:jc w:val="left"/>
        <w:rPr>
          <w:rFonts w:ascii="仿宋" w:hAnsi="仿宋" w:cs="仿宋"/>
          <w:szCs w:val="32"/>
        </w:rPr>
      </w:pPr>
      <w:r w:rsidRPr="00AD0D67">
        <w:rPr>
          <w:rFonts w:ascii="仿宋" w:hAnsi="仿宋" w:cs="仿宋" w:hint="eastAsia"/>
          <w:szCs w:val="28"/>
        </w:rPr>
        <w:lastRenderedPageBreak/>
        <w:t xml:space="preserve">附件3                </w:t>
      </w:r>
      <w:r w:rsidRPr="00AD0D67">
        <w:rPr>
          <w:rFonts w:ascii="仿宋" w:hAnsi="仿宋" w:cs="仿宋" w:hint="eastAsia"/>
          <w:szCs w:val="32"/>
        </w:rPr>
        <w:t xml:space="preserve"> </w:t>
      </w:r>
    </w:p>
    <w:p w:rsidR="00097334" w:rsidRPr="00AD0D67" w:rsidRDefault="000D6F49">
      <w:pPr>
        <w:jc w:val="center"/>
        <w:rPr>
          <w:rFonts w:ascii="仿宋" w:hAnsi="仿宋" w:cs="仿宋"/>
          <w:b/>
          <w:sz w:val="32"/>
          <w:szCs w:val="32"/>
        </w:rPr>
      </w:pPr>
      <w:r w:rsidRPr="00AD0D67">
        <w:rPr>
          <w:rFonts w:ascii="仿宋" w:hAnsi="仿宋" w:cs="仿宋" w:hint="eastAsia"/>
          <w:b/>
          <w:sz w:val="32"/>
          <w:szCs w:val="32"/>
        </w:rPr>
        <w:t>评分细则</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569"/>
        <w:gridCol w:w="7102"/>
      </w:tblGrid>
      <w:tr w:rsidR="00097334" w:rsidRPr="00AD0D67">
        <w:trPr>
          <w:trHeight w:val="90"/>
          <w:jc w:val="center"/>
        </w:trPr>
        <w:tc>
          <w:tcPr>
            <w:tcW w:w="1093" w:type="dxa"/>
            <w:vAlign w:val="center"/>
          </w:tcPr>
          <w:p w:rsidR="00097334" w:rsidRPr="00AD0D67" w:rsidRDefault="000D6F49">
            <w:pPr>
              <w:spacing w:line="340" w:lineRule="exact"/>
              <w:jc w:val="center"/>
              <w:rPr>
                <w:rFonts w:ascii="仿宋" w:hAnsi="仿宋" w:cs="仿宋"/>
                <w:bCs/>
                <w:sz w:val="24"/>
              </w:rPr>
            </w:pPr>
            <w:r w:rsidRPr="00AD0D67">
              <w:rPr>
                <w:rFonts w:ascii="仿宋" w:hAnsi="仿宋" w:cs="仿宋" w:hint="eastAsia"/>
                <w:bCs/>
                <w:sz w:val="24"/>
              </w:rPr>
              <w:t>条款</w:t>
            </w:r>
          </w:p>
        </w:tc>
        <w:tc>
          <w:tcPr>
            <w:tcW w:w="1569" w:type="dxa"/>
            <w:vAlign w:val="center"/>
          </w:tcPr>
          <w:p w:rsidR="00097334" w:rsidRPr="00AD0D67" w:rsidRDefault="000D6F49" w:rsidP="00010C08">
            <w:pPr>
              <w:spacing w:line="340" w:lineRule="exact"/>
              <w:jc w:val="center"/>
              <w:rPr>
                <w:rFonts w:ascii="仿宋" w:hAnsi="仿宋" w:cs="仿宋"/>
                <w:bCs/>
                <w:sz w:val="24"/>
              </w:rPr>
            </w:pPr>
            <w:r w:rsidRPr="00AD0D67">
              <w:rPr>
                <w:rFonts w:ascii="仿宋" w:hAnsi="仿宋" w:cs="仿宋" w:hint="eastAsia"/>
                <w:bCs/>
                <w:sz w:val="24"/>
              </w:rPr>
              <w:t>评分因素</w:t>
            </w:r>
          </w:p>
        </w:tc>
        <w:tc>
          <w:tcPr>
            <w:tcW w:w="7102" w:type="dxa"/>
            <w:vAlign w:val="center"/>
          </w:tcPr>
          <w:p w:rsidR="00097334" w:rsidRPr="00AD0D67" w:rsidRDefault="000D6F49">
            <w:pPr>
              <w:spacing w:line="340" w:lineRule="exact"/>
              <w:jc w:val="center"/>
              <w:rPr>
                <w:rFonts w:ascii="仿宋" w:hAnsi="仿宋" w:cs="仿宋"/>
                <w:bCs/>
                <w:sz w:val="24"/>
              </w:rPr>
            </w:pPr>
            <w:r w:rsidRPr="00AD0D67">
              <w:rPr>
                <w:rFonts w:ascii="仿宋" w:hAnsi="仿宋" w:cs="仿宋" w:hint="eastAsia"/>
                <w:bCs/>
                <w:sz w:val="24"/>
              </w:rPr>
              <w:t>评分标准</w:t>
            </w:r>
          </w:p>
        </w:tc>
      </w:tr>
      <w:tr w:rsidR="00097334" w:rsidRPr="00AD0D67">
        <w:trPr>
          <w:trHeight w:val="352"/>
          <w:jc w:val="center"/>
        </w:trPr>
        <w:tc>
          <w:tcPr>
            <w:tcW w:w="1093" w:type="dxa"/>
            <w:vAlign w:val="center"/>
          </w:tcPr>
          <w:p w:rsidR="00097334" w:rsidRPr="00AD0D67" w:rsidRDefault="000D6F49">
            <w:pPr>
              <w:spacing w:line="340" w:lineRule="exact"/>
              <w:jc w:val="left"/>
              <w:rPr>
                <w:rFonts w:ascii="仿宋" w:hAnsi="仿宋" w:cs="仿宋"/>
                <w:bCs/>
                <w:sz w:val="24"/>
              </w:rPr>
            </w:pPr>
            <w:r w:rsidRPr="00AD0D67">
              <w:rPr>
                <w:rFonts w:ascii="仿宋" w:hAnsi="仿宋" w:cs="仿宋_GB2312" w:hint="eastAsia"/>
                <w:bCs/>
                <w:szCs w:val="21"/>
              </w:rPr>
              <w:t>报价部分（20分）</w:t>
            </w: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报价得分</w:t>
            </w:r>
          </w:p>
          <w:p w:rsidR="00097334" w:rsidRPr="00AD0D67" w:rsidRDefault="000D6F49" w:rsidP="00010C08">
            <w:pPr>
              <w:jc w:val="center"/>
              <w:rPr>
                <w:rFonts w:ascii="仿宋" w:hAnsi="仿宋" w:cs="仿宋"/>
                <w:bCs/>
                <w:sz w:val="24"/>
              </w:rPr>
            </w:pPr>
            <w:r w:rsidRPr="00AD0D67">
              <w:rPr>
                <w:rFonts w:ascii="仿宋" w:hAnsi="仿宋" w:cs="仿宋_GB2312" w:hint="eastAsia"/>
                <w:bCs/>
                <w:sz w:val="22"/>
                <w:szCs w:val="22"/>
              </w:rPr>
              <w:t>（20分）</w:t>
            </w:r>
          </w:p>
        </w:tc>
        <w:tc>
          <w:tcPr>
            <w:tcW w:w="7102" w:type="dxa"/>
            <w:vAlign w:val="center"/>
          </w:tcPr>
          <w:p w:rsidR="00097334" w:rsidRPr="00AD0D67" w:rsidRDefault="000D6F49">
            <w:pPr>
              <w:rPr>
                <w:rFonts w:ascii="仿宋" w:hAnsi="仿宋" w:cs="仿宋_GB2312"/>
                <w:bCs/>
                <w:sz w:val="22"/>
                <w:szCs w:val="22"/>
              </w:rPr>
            </w:pPr>
            <w:r w:rsidRPr="00AD0D67">
              <w:rPr>
                <w:rFonts w:ascii="仿宋" w:hAnsi="仿宋" w:cs="仿宋_GB2312" w:hint="eastAsia"/>
                <w:bCs/>
                <w:sz w:val="22"/>
                <w:szCs w:val="22"/>
              </w:rPr>
              <w:t>1. 评标基准价：满足招标文件要求且价格最低的最终报价为评标基准价，评标基准价为满分20分。</w:t>
            </w:r>
          </w:p>
          <w:p w:rsidR="00097334" w:rsidRPr="00AD0D67" w:rsidRDefault="000D6F49">
            <w:pPr>
              <w:rPr>
                <w:rFonts w:ascii="仿宋" w:hAnsi="仿宋" w:cs="仿宋_GB2312"/>
                <w:bCs/>
                <w:sz w:val="22"/>
                <w:szCs w:val="22"/>
              </w:rPr>
            </w:pPr>
            <w:r w:rsidRPr="00AD0D67">
              <w:rPr>
                <w:rFonts w:ascii="仿宋" w:hAnsi="仿宋" w:cs="仿宋_GB2312" w:hint="eastAsia"/>
                <w:bCs/>
                <w:sz w:val="22"/>
                <w:szCs w:val="22"/>
              </w:rPr>
              <w:t>2. 其他投标</w:t>
            </w:r>
            <w:r w:rsidR="00647B7F" w:rsidRPr="00AD0D67">
              <w:rPr>
                <w:rFonts w:ascii="仿宋" w:hAnsi="仿宋" w:cs="仿宋_GB2312" w:hint="eastAsia"/>
                <w:bCs/>
                <w:sz w:val="22"/>
                <w:szCs w:val="22"/>
              </w:rPr>
              <w:t>服务商</w:t>
            </w:r>
            <w:r w:rsidRPr="00AD0D67">
              <w:rPr>
                <w:rFonts w:ascii="仿宋" w:hAnsi="仿宋" w:cs="仿宋_GB2312" w:hint="eastAsia"/>
                <w:bCs/>
                <w:sz w:val="22"/>
                <w:szCs w:val="22"/>
              </w:rPr>
              <w:t>的最终报价得分按照下列公式计算：报价得分＝（评标基准价／最终报价）×20。</w:t>
            </w:r>
          </w:p>
          <w:p w:rsidR="00097334" w:rsidRPr="00AD0D67" w:rsidRDefault="000D6F49">
            <w:pPr>
              <w:rPr>
                <w:rFonts w:ascii="仿宋" w:hAnsi="仿宋" w:cs="仿宋"/>
                <w:bCs/>
                <w:sz w:val="24"/>
              </w:rPr>
            </w:pPr>
            <w:r w:rsidRPr="00AD0D67">
              <w:rPr>
                <w:rFonts w:ascii="仿宋" w:hAnsi="仿宋" w:cs="仿宋_GB2312" w:hint="eastAsia"/>
                <w:bCs/>
                <w:sz w:val="22"/>
                <w:szCs w:val="22"/>
              </w:rPr>
              <w:t>3. 得分保留至小数点后两位，第三位四舍五入。</w:t>
            </w:r>
          </w:p>
        </w:tc>
      </w:tr>
      <w:tr w:rsidR="00097334" w:rsidRPr="00AD0D67">
        <w:trPr>
          <w:trHeight w:val="1156"/>
          <w:jc w:val="center"/>
        </w:trPr>
        <w:tc>
          <w:tcPr>
            <w:tcW w:w="1093" w:type="dxa"/>
            <w:vMerge w:val="restart"/>
            <w:vAlign w:val="center"/>
          </w:tcPr>
          <w:p w:rsidR="00097334" w:rsidRPr="00AD0D67" w:rsidRDefault="000D6F49">
            <w:pPr>
              <w:spacing w:line="340" w:lineRule="exact"/>
              <w:rPr>
                <w:rFonts w:ascii="仿宋" w:hAnsi="仿宋" w:cs="仿宋"/>
                <w:bCs/>
                <w:szCs w:val="21"/>
              </w:rPr>
            </w:pPr>
            <w:r w:rsidRPr="00AD0D67">
              <w:rPr>
                <w:rFonts w:ascii="仿宋" w:hAnsi="仿宋" w:cs="仿宋" w:hint="eastAsia"/>
                <w:bCs/>
                <w:szCs w:val="21"/>
              </w:rPr>
              <w:t>技术部分</w:t>
            </w:r>
          </w:p>
          <w:p w:rsidR="00097334" w:rsidRPr="00AD0D67" w:rsidRDefault="000D6F49" w:rsidP="00D325A4">
            <w:pPr>
              <w:spacing w:line="340" w:lineRule="exact"/>
              <w:jc w:val="center"/>
              <w:rPr>
                <w:rFonts w:ascii="仿宋" w:hAnsi="仿宋" w:cs="仿宋"/>
                <w:bCs/>
                <w:szCs w:val="21"/>
              </w:rPr>
            </w:pPr>
            <w:r w:rsidRPr="00AD0D67">
              <w:rPr>
                <w:rFonts w:ascii="仿宋" w:hAnsi="仿宋" w:cs="仿宋" w:hint="eastAsia"/>
                <w:bCs/>
                <w:szCs w:val="21"/>
              </w:rPr>
              <w:t>（</w:t>
            </w:r>
            <w:r w:rsidR="00D325A4" w:rsidRPr="00AD0D67">
              <w:rPr>
                <w:rFonts w:ascii="仿宋" w:hAnsi="仿宋" w:cs="仿宋" w:hint="eastAsia"/>
                <w:bCs/>
                <w:szCs w:val="21"/>
              </w:rPr>
              <w:t>70</w:t>
            </w:r>
            <w:r w:rsidRPr="00AD0D67">
              <w:rPr>
                <w:rFonts w:ascii="仿宋" w:hAnsi="仿宋" w:cs="仿宋" w:hint="eastAsia"/>
                <w:bCs/>
                <w:szCs w:val="21"/>
              </w:rPr>
              <w:t>分）</w:t>
            </w: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对项目的理解（3分）</w:t>
            </w:r>
          </w:p>
        </w:tc>
        <w:tc>
          <w:tcPr>
            <w:tcW w:w="7102" w:type="dxa"/>
            <w:vAlign w:val="center"/>
          </w:tcPr>
          <w:p w:rsidR="00097334" w:rsidRPr="00AD0D67" w:rsidRDefault="000D6F49" w:rsidP="00AD0D67">
            <w:pPr>
              <w:rPr>
                <w:rFonts w:ascii="仿宋" w:hAnsi="仿宋" w:cs="仿宋"/>
                <w:bCs/>
                <w:sz w:val="22"/>
                <w:szCs w:val="22"/>
              </w:rPr>
            </w:pPr>
            <w:r w:rsidRPr="00AD0D67">
              <w:rPr>
                <w:rFonts w:ascii="仿宋" w:hAnsi="仿宋" w:cs="仿宋" w:hint="eastAsia"/>
                <w:bCs/>
                <w:sz w:val="22"/>
                <w:szCs w:val="22"/>
              </w:rPr>
              <w:t>结合采购人需求对项目实施背景及目的、总体要求、工作规程和地方标准的要求及项目开展的必要性进行分析并进行详细论述。分析深入、论述科学合理，针对性强，得</w:t>
            </w:r>
            <w:r w:rsidR="00AD0D67" w:rsidRPr="00AD0D67">
              <w:rPr>
                <w:rFonts w:ascii="仿宋" w:hAnsi="仿宋" w:cs="仿宋" w:hint="eastAsia"/>
                <w:bCs/>
                <w:sz w:val="22"/>
                <w:szCs w:val="22"/>
              </w:rPr>
              <w:t>3</w:t>
            </w:r>
            <w:r w:rsidRPr="00AD0D67">
              <w:rPr>
                <w:rFonts w:ascii="仿宋" w:hAnsi="仿宋" w:cs="仿宋" w:hint="eastAsia"/>
                <w:bCs/>
                <w:sz w:val="22"/>
                <w:szCs w:val="22"/>
              </w:rPr>
              <w:t>分；分析较为透彻、论述较科学合理，有较好针对性，得</w:t>
            </w:r>
            <w:r w:rsidR="00AD0D67" w:rsidRPr="00AD0D67">
              <w:rPr>
                <w:rFonts w:ascii="仿宋" w:hAnsi="仿宋" w:cs="仿宋" w:hint="eastAsia"/>
                <w:bCs/>
                <w:sz w:val="22"/>
                <w:szCs w:val="22"/>
              </w:rPr>
              <w:t>2</w:t>
            </w:r>
            <w:r w:rsidRPr="00AD0D67">
              <w:rPr>
                <w:rFonts w:ascii="仿宋" w:hAnsi="仿宋" w:cs="仿宋" w:hint="eastAsia"/>
                <w:bCs/>
                <w:sz w:val="22"/>
                <w:szCs w:val="22"/>
              </w:rPr>
              <w:t>分；分析不透彻、论述较为简单，针对性不足，得</w:t>
            </w:r>
            <w:r w:rsidR="00AD0D67" w:rsidRPr="00AD0D67">
              <w:rPr>
                <w:rFonts w:ascii="仿宋" w:hAnsi="仿宋" w:cs="仿宋" w:hint="eastAsia"/>
                <w:bCs/>
                <w:sz w:val="22"/>
                <w:szCs w:val="22"/>
              </w:rPr>
              <w:t>1</w:t>
            </w:r>
            <w:r w:rsidRPr="00AD0D67">
              <w:rPr>
                <w:rFonts w:ascii="仿宋" w:hAnsi="仿宋" w:cs="仿宋" w:hint="eastAsia"/>
                <w:bCs/>
                <w:sz w:val="22"/>
                <w:szCs w:val="22"/>
              </w:rPr>
              <w:t>分。不提供不得分</w:t>
            </w:r>
          </w:p>
        </w:tc>
      </w:tr>
      <w:tr w:rsidR="00097334" w:rsidRPr="00AD0D67">
        <w:trPr>
          <w:trHeight w:val="115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restart"/>
            <w:vAlign w:val="center"/>
          </w:tcPr>
          <w:p w:rsidR="00097334" w:rsidRPr="00AD0D67" w:rsidRDefault="000D6F49" w:rsidP="00783A52">
            <w:pPr>
              <w:jc w:val="center"/>
              <w:rPr>
                <w:rFonts w:ascii="仿宋" w:hAnsi="仿宋" w:cs="仿宋"/>
                <w:bCs/>
                <w:sz w:val="22"/>
                <w:szCs w:val="22"/>
              </w:rPr>
            </w:pPr>
            <w:r w:rsidRPr="00AD0D67">
              <w:rPr>
                <w:rFonts w:ascii="仿宋" w:hAnsi="仿宋" w:cs="仿宋" w:hint="eastAsia"/>
                <w:bCs/>
                <w:sz w:val="22"/>
                <w:szCs w:val="22"/>
              </w:rPr>
              <w:t>项目实施方案（2</w:t>
            </w:r>
            <w:r w:rsidR="00783A52" w:rsidRPr="00AD0D67">
              <w:rPr>
                <w:rFonts w:ascii="仿宋" w:hAnsi="仿宋" w:cs="仿宋" w:hint="eastAsia"/>
                <w:bCs/>
                <w:sz w:val="22"/>
                <w:szCs w:val="22"/>
              </w:rPr>
              <w:t>5</w:t>
            </w:r>
            <w:r w:rsidRPr="00AD0D67">
              <w:rPr>
                <w:rFonts w:ascii="仿宋" w:hAnsi="仿宋" w:cs="仿宋" w:hint="eastAsia"/>
                <w:bCs/>
                <w:sz w:val="22"/>
                <w:szCs w:val="22"/>
              </w:rPr>
              <w:t>分）</w:t>
            </w: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1.针对本项目服务需求提供人力资源管理现状诊断及建议服务实施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104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rsidP="00AD0D67">
            <w:pPr>
              <w:rPr>
                <w:rFonts w:ascii="仿宋" w:hAnsi="仿宋" w:cs="仿宋"/>
                <w:szCs w:val="21"/>
              </w:rPr>
            </w:pPr>
            <w:r w:rsidRPr="00AD0D67">
              <w:rPr>
                <w:rFonts w:ascii="仿宋" w:hAnsi="仿宋" w:cs="仿宋" w:hint="eastAsia"/>
                <w:szCs w:val="21"/>
              </w:rPr>
              <w:t>2.针对本项目服务需求提供公司组织架构优化设计服务方案：方案全面合理、科学可行，服务工作内容全面、重点突出的得</w:t>
            </w:r>
            <w:r w:rsidR="00AD0D67" w:rsidRPr="00AD0D67">
              <w:rPr>
                <w:rFonts w:ascii="仿宋" w:hAnsi="仿宋" w:cs="仿宋" w:hint="eastAsia"/>
                <w:szCs w:val="21"/>
              </w:rPr>
              <w:t>7</w:t>
            </w:r>
            <w:r w:rsidRPr="00AD0D67">
              <w:rPr>
                <w:rFonts w:ascii="仿宋" w:hAnsi="仿宋" w:cs="仿宋" w:hint="eastAsia"/>
                <w:szCs w:val="21"/>
              </w:rPr>
              <w:t>分；方案基本全面合理、可行性较高，服务工作内容基本全面的得</w:t>
            </w:r>
            <w:r w:rsidR="00AD0D67" w:rsidRPr="00AD0D67">
              <w:rPr>
                <w:rFonts w:ascii="仿宋" w:hAnsi="仿宋" w:cs="仿宋" w:hint="eastAsia"/>
                <w:szCs w:val="21"/>
              </w:rPr>
              <w:t>5</w:t>
            </w:r>
            <w:r w:rsidRPr="00AD0D67">
              <w:rPr>
                <w:rFonts w:ascii="仿宋" w:hAnsi="仿宋" w:cs="仿宋" w:hint="eastAsia"/>
                <w:szCs w:val="21"/>
              </w:rPr>
              <w:t>分；方案不够全面、可行性不足，服务工作内容不够全面的得</w:t>
            </w:r>
            <w:r w:rsidR="00AD0D67" w:rsidRPr="00AD0D67">
              <w:rPr>
                <w:rFonts w:ascii="仿宋" w:hAnsi="仿宋" w:cs="仿宋" w:hint="eastAsia"/>
                <w:szCs w:val="21"/>
              </w:rPr>
              <w:t>2</w:t>
            </w:r>
            <w:r w:rsidRPr="00AD0D67">
              <w:rPr>
                <w:rFonts w:ascii="仿宋" w:hAnsi="仿宋" w:cs="仿宋" w:hint="eastAsia"/>
                <w:szCs w:val="21"/>
              </w:rPr>
              <w:t>分；不提供不得分。</w:t>
            </w:r>
          </w:p>
        </w:tc>
      </w:tr>
      <w:tr w:rsidR="00097334" w:rsidRPr="00AD0D67">
        <w:trPr>
          <w:trHeight w:val="879"/>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3.针对本项目服务需求提供公司“四定”体系优化设计服务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1046"/>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Merge/>
            <w:vAlign w:val="center"/>
          </w:tcPr>
          <w:p w:rsidR="00097334" w:rsidRPr="00AD0D67" w:rsidRDefault="00097334" w:rsidP="00010C08">
            <w:pPr>
              <w:jc w:val="center"/>
              <w:rPr>
                <w:rFonts w:ascii="仿宋" w:hAnsi="仿宋" w:cs="仿宋"/>
                <w:bCs/>
                <w:sz w:val="22"/>
                <w:szCs w:val="22"/>
              </w:rPr>
            </w:pP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4.针对本项目服务需求提供中层竞聘方案设计和组织实施服务方案：方案全面合理、科学可行，服务工作内容全面、重点突出的得6分；方案基本全面合理、可行性较高，服务工作内容基本全面的得4分；方案不够全面、可行性不足，服务工作内容不够全面的得2分；不提供不得分。</w:t>
            </w:r>
          </w:p>
        </w:tc>
      </w:tr>
      <w:tr w:rsidR="00097334" w:rsidRPr="00AD0D67">
        <w:trPr>
          <w:trHeight w:val="90"/>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进度安排</w:t>
            </w:r>
          </w:p>
          <w:p w:rsidR="00097334" w:rsidRPr="00AD0D67" w:rsidRDefault="000D6F49" w:rsidP="00010C08">
            <w:pPr>
              <w:jc w:val="center"/>
              <w:rPr>
                <w:rFonts w:ascii="仿宋" w:hAnsi="仿宋" w:cs="仿宋"/>
                <w:bCs/>
                <w:sz w:val="22"/>
                <w:szCs w:val="22"/>
              </w:rPr>
            </w:pPr>
            <w:r w:rsidRPr="00AD0D67">
              <w:rPr>
                <w:rFonts w:ascii="仿宋" w:hAnsi="仿宋" w:cs="仿宋_GB2312" w:hint="eastAsia"/>
                <w:bCs/>
                <w:sz w:val="22"/>
                <w:szCs w:val="22"/>
              </w:rPr>
              <w:t>（3分）</w:t>
            </w:r>
          </w:p>
        </w:tc>
        <w:tc>
          <w:tcPr>
            <w:tcW w:w="7102" w:type="dxa"/>
            <w:vAlign w:val="center"/>
          </w:tcPr>
          <w:p w:rsidR="00097334" w:rsidRPr="00AD0D67" w:rsidRDefault="000D6F49" w:rsidP="00AD0D67">
            <w:pPr>
              <w:rPr>
                <w:rFonts w:ascii="仿宋" w:hAnsi="仿宋" w:cs="仿宋"/>
                <w:szCs w:val="21"/>
              </w:rPr>
            </w:pPr>
            <w:r w:rsidRPr="00AD0D67">
              <w:rPr>
                <w:rFonts w:ascii="仿宋" w:hAnsi="仿宋" w:cs="仿宋" w:hint="eastAsia"/>
                <w:szCs w:val="21"/>
              </w:rPr>
              <w:t>包含服务时间节点设置及进度保障措施：时间节点设置科学合理、保障措施切实可行的得</w:t>
            </w:r>
            <w:r w:rsidR="00AD0D67" w:rsidRPr="00AD0D67">
              <w:rPr>
                <w:rFonts w:ascii="仿宋" w:hAnsi="仿宋" w:cs="仿宋" w:hint="eastAsia"/>
                <w:szCs w:val="21"/>
              </w:rPr>
              <w:t>3</w:t>
            </w:r>
            <w:r w:rsidRPr="00AD0D67">
              <w:rPr>
                <w:rFonts w:ascii="仿宋" w:hAnsi="仿宋" w:cs="仿宋" w:hint="eastAsia"/>
                <w:szCs w:val="21"/>
              </w:rPr>
              <w:t>分，时间节点设置基本合理、保障措施基本可行的得</w:t>
            </w:r>
            <w:r w:rsidR="00AD0D67" w:rsidRPr="00AD0D67">
              <w:rPr>
                <w:rFonts w:ascii="仿宋" w:hAnsi="仿宋" w:cs="仿宋" w:hint="eastAsia"/>
                <w:szCs w:val="21"/>
              </w:rPr>
              <w:t>2</w:t>
            </w:r>
            <w:r w:rsidRPr="00AD0D67">
              <w:rPr>
                <w:rFonts w:ascii="仿宋" w:hAnsi="仿宋" w:cs="仿宋" w:hint="eastAsia"/>
                <w:szCs w:val="21"/>
              </w:rPr>
              <w:t>分，时间节点设置存在漏洞、实施有困难或难以保障的得1分，不提供不得分。</w:t>
            </w:r>
          </w:p>
        </w:tc>
      </w:tr>
      <w:tr w:rsidR="00097334" w:rsidRPr="00AD0D67">
        <w:trPr>
          <w:trHeight w:val="918"/>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服务质量保障措施（5分）</w:t>
            </w:r>
          </w:p>
        </w:tc>
        <w:tc>
          <w:tcPr>
            <w:tcW w:w="7102" w:type="dxa"/>
            <w:vAlign w:val="center"/>
          </w:tcPr>
          <w:p w:rsidR="00097334" w:rsidRPr="00AD0D67" w:rsidRDefault="000D6F49">
            <w:pPr>
              <w:rPr>
                <w:rFonts w:ascii="仿宋" w:hAnsi="仿宋" w:cs="仿宋"/>
                <w:szCs w:val="21"/>
              </w:rPr>
            </w:pPr>
            <w:r w:rsidRPr="00AD0D67">
              <w:rPr>
                <w:rFonts w:ascii="仿宋" w:hAnsi="仿宋" w:cs="仿宋" w:hint="eastAsia"/>
                <w:szCs w:val="21"/>
              </w:rPr>
              <w:t>服务成果目标明确、充分考虑经济、技术、质量等指标，确保</w:t>
            </w:r>
            <w:proofErr w:type="gramStart"/>
            <w:r w:rsidRPr="00AD0D67">
              <w:rPr>
                <w:rFonts w:ascii="仿宋" w:hAnsi="仿宋" w:cs="仿宋" w:hint="eastAsia"/>
                <w:szCs w:val="21"/>
              </w:rPr>
              <w:t>竞聘全</w:t>
            </w:r>
            <w:proofErr w:type="gramEnd"/>
            <w:r w:rsidRPr="00AD0D67">
              <w:rPr>
                <w:rFonts w:ascii="仿宋" w:hAnsi="仿宋" w:cs="仿宋" w:hint="eastAsia"/>
                <w:szCs w:val="21"/>
              </w:rPr>
              <w:t>过程的科学性、严谨性、合</w:t>
            </w:r>
            <w:proofErr w:type="gramStart"/>
            <w:r w:rsidRPr="00AD0D67">
              <w:rPr>
                <w:rFonts w:ascii="仿宋" w:hAnsi="仿宋" w:cs="仿宋" w:hint="eastAsia"/>
                <w:szCs w:val="21"/>
              </w:rPr>
              <w:t>规</w:t>
            </w:r>
            <w:proofErr w:type="gramEnd"/>
            <w:r w:rsidRPr="00AD0D67">
              <w:rPr>
                <w:rFonts w:ascii="仿宋" w:hAnsi="仿宋" w:cs="仿宋" w:hint="eastAsia"/>
                <w:szCs w:val="21"/>
              </w:rPr>
              <w:t>性、合法性，做到平稳过度：质量保障措施科学合理、经济实用的得5分，质量保障措施基本满足项目要求的得3分，质量保障措施没有充分考虑指标要求的得1分，不提供不得分。</w:t>
            </w:r>
          </w:p>
        </w:tc>
      </w:tr>
      <w:tr w:rsidR="00097334" w:rsidRPr="00AD0D67">
        <w:trPr>
          <w:trHeight w:val="1957"/>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783A52">
            <w:pPr>
              <w:jc w:val="center"/>
              <w:rPr>
                <w:rFonts w:ascii="仿宋" w:hAnsi="仿宋" w:cs="仿宋_GB2312"/>
                <w:bCs/>
                <w:sz w:val="22"/>
                <w:szCs w:val="22"/>
              </w:rPr>
            </w:pPr>
            <w:r w:rsidRPr="00AD0D67">
              <w:rPr>
                <w:rFonts w:ascii="仿宋" w:hAnsi="仿宋" w:cs="仿宋_GB2312" w:hint="eastAsia"/>
                <w:bCs/>
                <w:sz w:val="22"/>
                <w:szCs w:val="22"/>
              </w:rPr>
              <w:t>项目专家团队组建及管理制度（</w:t>
            </w:r>
            <w:r w:rsidR="00783A52" w:rsidRPr="00AD0D67">
              <w:rPr>
                <w:rFonts w:ascii="仿宋" w:hAnsi="仿宋" w:cs="仿宋_GB2312" w:hint="eastAsia"/>
                <w:bCs/>
                <w:sz w:val="22"/>
                <w:szCs w:val="22"/>
              </w:rPr>
              <w:t>20</w:t>
            </w:r>
            <w:r w:rsidRPr="00AD0D67">
              <w:rPr>
                <w:rFonts w:ascii="仿宋" w:hAnsi="仿宋" w:cs="仿宋_GB2312" w:hint="eastAsia"/>
                <w:bCs/>
                <w:sz w:val="22"/>
                <w:szCs w:val="22"/>
              </w:rPr>
              <w:t>分）</w:t>
            </w:r>
          </w:p>
        </w:tc>
        <w:tc>
          <w:tcPr>
            <w:tcW w:w="7102" w:type="dxa"/>
            <w:vAlign w:val="center"/>
          </w:tcPr>
          <w:p w:rsidR="00010C08" w:rsidRPr="00AD0D67" w:rsidRDefault="000D6F49" w:rsidP="00010C08">
            <w:pPr>
              <w:rPr>
                <w:rFonts w:ascii="仿宋" w:hAnsi="仿宋"/>
                <w:szCs w:val="21"/>
              </w:rPr>
            </w:pPr>
            <w:r w:rsidRPr="00AD0D67">
              <w:rPr>
                <w:rFonts w:ascii="仿宋" w:hAnsi="仿宋" w:cs="宋体" w:hint="eastAsia"/>
                <w:szCs w:val="21"/>
              </w:rPr>
              <w:t>针对本项目的</w:t>
            </w:r>
            <w:r w:rsidRPr="00AD0D67">
              <w:rPr>
                <w:rFonts w:ascii="仿宋" w:hAnsi="仿宋" w:cs="仿宋_GB2312" w:hint="eastAsia"/>
                <w:bCs/>
                <w:sz w:val="22"/>
                <w:szCs w:val="22"/>
              </w:rPr>
              <w:t>专家团队组建计划及</w:t>
            </w:r>
            <w:r w:rsidRPr="00AD0D67">
              <w:rPr>
                <w:rFonts w:ascii="仿宋" w:hAnsi="仿宋" w:cs="宋体" w:hint="eastAsia"/>
                <w:szCs w:val="21"/>
              </w:rPr>
              <w:t>相关管理制度：团队人员经验丰富、选用方法及工具科学合理、各项工作管理制度齐全并承诺能按招标单位的规章制度实施管理工作的得</w:t>
            </w:r>
            <w:r w:rsidR="00AD0D67" w:rsidRPr="00AD0D67">
              <w:rPr>
                <w:rFonts w:ascii="仿宋" w:hAnsi="仿宋" w:cs="宋体" w:hint="eastAsia"/>
                <w:szCs w:val="21"/>
              </w:rPr>
              <w:t>10</w:t>
            </w:r>
            <w:r w:rsidRPr="00AD0D67">
              <w:rPr>
                <w:rFonts w:ascii="仿宋" w:hAnsi="仿宋" w:cs="宋体" w:hint="eastAsia"/>
                <w:szCs w:val="21"/>
              </w:rPr>
              <w:t>分；团队人员具有相关经验、选用方法及工具合理、各项制度基本齐全并承诺能按招标单位的规章制度实施管理工作的得</w:t>
            </w:r>
            <w:r w:rsidR="00AD0D67" w:rsidRPr="00AD0D67">
              <w:rPr>
                <w:rFonts w:ascii="仿宋" w:hAnsi="仿宋" w:cs="宋体" w:hint="eastAsia"/>
                <w:szCs w:val="21"/>
              </w:rPr>
              <w:t>7</w:t>
            </w:r>
            <w:r w:rsidRPr="00AD0D67">
              <w:rPr>
                <w:rFonts w:ascii="仿宋" w:hAnsi="仿宋" w:cs="宋体" w:hint="eastAsia"/>
                <w:szCs w:val="21"/>
              </w:rPr>
              <w:t>分；团队人员缺少相关经验、选用方法及工具基本合适、制度不完善但承诺能按招标单位的规章制度实施管理工作的得</w:t>
            </w:r>
            <w:r w:rsidR="008E78B6" w:rsidRPr="00AD0D67">
              <w:rPr>
                <w:rFonts w:ascii="仿宋" w:hAnsi="仿宋" w:cs="宋体" w:hint="eastAsia"/>
                <w:szCs w:val="21"/>
              </w:rPr>
              <w:t>3</w:t>
            </w:r>
            <w:r w:rsidRPr="00AD0D67">
              <w:rPr>
                <w:rFonts w:ascii="仿宋" w:hAnsi="仿宋" w:cs="宋体" w:hint="eastAsia"/>
                <w:szCs w:val="21"/>
              </w:rPr>
              <w:t>分。不提供或不满足上述要求不得分</w:t>
            </w:r>
            <w:r w:rsidRPr="00AD0D67">
              <w:rPr>
                <w:rFonts w:ascii="仿宋" w:hAnsi="仿宋" w:hint="eastAsia"/>
                <w:szCs w:val="21"/>
              </w:rPr>
              <w:t>。</w:t>
            </w:r>
          </w:p>
          <w:p w:rsidR="00097334" w:rsidRPr="00AD0D67" w:rsidRDefault="000D6F49" w:rsidP="00C24ABD">
            <w:pPr>
              <w:rPr>
                <w:rFonts w:ascii="仿宋" w:hAnsi="仿宋" w:cs="宋体"/>
                <w:szCs w:val="21"/>
              </w:rPr>
            </w:pPr>
            <w:r w:rsidRPr="00AD0D67">
              <w:rPr>
                <w:rFonts w:ascii="仿宋" w:hAnsi="仿宋" w:hint="eastAsia"/>
                <w:szCs w:val="21"/>
              </w:rPr>
              <w:t>团队人数</w:t>
            </w:r>
            <w:r w:rsidR="00010C08" w:rsidRPr="00AD0D67">
              <w:rPr>
                <w:rFonts w:ascii="仿宋" w:hAnsi="仿宋" w:hint="eastAsia"/>
                <w:szCs w:val="21"/>
              </w:rPr>
              <w:t>及职称</w:t>
            </w:r>
            <w:r w:rsidRPr="00AD0D67">
              <w:rPr>
                <w:rFonts w:ascii="仿宋" w:hAnsi="仿宋" w:hint="eastAsia"/>
                <w:szCs w:val="21"/>
              </w:rPr>
              <w:t>要求</w:t>
            </w:r>
            <w:r w:rsidR="00010C08" w:rsidRPr="00AD0D67">
              <w:rPr>
                <w:rFonts w:ascii="仿宋" w:hAnsi="仿宋" w:hint="eastAsia"/>
                <w:szCs w:val="21"/>
              </w:rPr>
              <w:t>：</w:t>
            </w:r>
            <w:r w:rsidRPr="00AD0D67">
              <w:rPr>
                <w:rFonts w:ascii="仿宋" w:hAnsi="仿宋" w:hint="eastAsia"/>
                <w:szCs w:val="21"/>
              </w:rPr>
              <w:t>3人及以上</w:t>
            </w:r>
            <w:r w:rsidR="00777ED9" w:rsidRPr="00AD0D67">
              <w:rPr>
                <w:rFonts w:ascii="仿宋" w:hAnsi="仿宋" w:hint="eastAsia"/>
                <w:szCs w:val="21"/>
              </w:rPr>
              <w:t>得8分（至少</w:t>
            </w:r>
            <w:r w:rsidR="00393C21" w:rsidRPr="00AD0D67">
              <w:rPr>
                <w:rFonts w:ascii="仿宋" w:hAnsi="仿宋" w:hint="eastAsia"/>
                <w:szCs w:val="21"/>
              </w:rPr>
              <w:t xml:space="preserve"> </w:t>
            </w:r>
            <w:r w:rsidRPr="00AD0D67">
              <w:rPr>
                <w:rFonts w:ascii="仿宋" w:hAnsi="仿宋" w:hint="eastAsia"/>
                <w:szCs w:val="21"/>
              </w:rPr>
              <w:t>1人</w:t>
            </w:r>
            <w:r w:rsidR="00777ED9" w:rsidRPr="00AD0D67">
              <w:rPr>
                <w:rFonts w:ascii="仿宋" w:hAnsi="仿宋" w:hint="eastAsia"/>
                <w:szCs w:val="21"/>
              </w:rPr>
              <w:t>具备相关专业的</w:t>
            </w:r>
            <w:r w:rsidRPr="00AD0D67">
              <w:rPr>
                <w:rFonts w:ascii="仿宋" w:hAnsi="仿宋" w:hint="eastAsia"/>
                <w:szCs w:val="21"/>
              </w:rPr>
              <w:t>高级职称</w:t>
            </w:r>
            <w:r w:rsidR="00393C21" w:rsidRPr="00AD0D67">
              <w:rPr>
                <w:rFonts w:ascii="仿宋" w:hAnsi="仿宋" w:hint="eastAsia"/>
                <w:szCs w:val="21"/>
              </w:rPr>
              <w:t>）</w:t>
            </w:r>
            <w:r w:rsidR="00590232" w:rsidRPr="00AD0D67">
              <w:rPr>
                <w:rFonts w:ascii="仿宋" w:hAnsi="仿宋" w:hint="eastAsia"/>
                <w:szCs w:val="21"/>
              </w:rPr>
              <w:t>，</w:t>
            </w:r>
            <w:r w:rsidRPr="00AD0D67">
              <w:rPr>
                <w:rFonts w:ascii="仿宋" w:hAnsi="仿宋" w:hint="eastAsia"/>
                <w:szCs w:val="21"/>
              </w:rPr>
              <w:t>每增加1</w:t>
            </w:r>
            <w:r w:rsidR="00010C08" w:rsidRPr="00AD0D67">
              <w:rPr>
                <w:rFonts w:ascii="仿宋" w:hAnsi="仿宋" w:hint="eastAsia"/>
                <w:szCs w:val="21"/>
              </w:rPr>
              <w:t>位</w:t>
            </w:r>
            <w:r w:rsidRPr="00AD0D67">
              <w:rPr>
                <w:rFonts w:ascii="仿宋" w:hAnsi="仿宋" w:hint="eastAsia"/>
                <w:szCs w:val="21"/>
              </w:rPr>
              <w:t>具有</w:t>
            </w:r>
            <w:r w:rsidR="00777ED9" w:rsidRPr="00AD0D67">
              <w:rPr>
                <w:rFonts w:ascii="仿宋" w:hAnsi="仿宋" w:hint="eastAsia"/>
                <w:szCs w:val="21"/>
              </w:rPr>
              <w:t>相关专业的</w:t>
            </w:r>
            <w:r w:rsidRPr="00AD0D67">
              <w:rPr>
                <w:rFonts w:ascii="仿宋" w:hAnsi="仿宋" w:hint="eastAsia"/>
                <w:szCs w:val="21"/>
              </w:rPr>
              <w:t>高级职称人员加1分</w:t>
            </w:r>
            <w:r w:rsidR="008E78B6" w:rsidRPr="00AD0D67">
              <w:rPr>
                <w:rFonts w:ascii="仿宋" w:hAnsi="仿宋" w:hint="eastAsia"/>
                <w:szCs w:val="21"/>
              </w:rPr>
              <w:t>(最高1</w:t>
            </w:r>
            <w:r w:rsidR="00010C08" w:rsidRPr="00AD0D67">
              <w:rPr>
                <w:rFonts w:ascii="仿宋" w:hAnsi="仿宋" w:hint="eastAsia"/>
                <w:szCs w:val="21"/>
              </w:rPr>
              <w:t>0</w:t>
            </w:r>
            <w:r w:rsidR="008E78B6" w:rsidRPr="00AD0D67">
              <w:rPr>
                <w:rFonts w:ascii="仿宋" w:hAnsi="仿宋" w:hint="eastAsia"/>
                <w:szCs w:val="21"/>
              </w:rPr>
              <w:t>分)</w:t>
            </w:r>
            <w:r w:rsidRPr="00AD0D67">
              <w:rPr>
                <w:rFonts w:ascii="仿宋" w:hAnsi="仿宋" w:hint="eastAsia"/>
                <w:szCs w:val="21"/>
              </w:rPr>
              <w:t>。</w:t>
            </w:r>
            <w:r w:rsidR="00777ED9" w:rsidRPr="00AD0D67">
              <w:rPr>
                <w:rFonts w:ascii="仿宋" w:hAnsi="仿宋" w:hint="eastAsia"/>
                <w:szCs w:val="21"/>
              </w:rPr>
              <w:t>高级职称包含相关专业同等专业水平资质证书。</w:t>
            </w:r>
          </w:p>
        </w:tc>
      </w:tr>
      <w:tr w:rsidR="00097334" w:rsidRPr="00AD0D67">
        <w:trPr>
          <w:trHeight w:val="335"/>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培训方案</w:t>
            </w:r>
          </w:p>
          <w:p w:rsidR="00097334" w:rsidRPr="00AD0D67" w:rsidRDefault="000D6F49" w:rsidP="00010C08">
            <w:pPr>
              <w:jc w:val="center"/>
              <w:rPr>
                <w:rFonts w:ascii="仿宋" w:hAnsi="仿宋" w:cs="仿宋_GB2312"/>
                <w:bCs/>
                <w:sz w:val="22"/>
                <w:szCs w:val="22"/>
              </w:rPr>
            </w:pPr>
            <w:r w:rsidRPr="00AD0D67">
              <w:rPr>
                <w:rFonts w:ascii="仿宋" w:hAnsi="仿宋" w:cs="仿宋_GB2312" w:hint="eastAsia"/>
                <w:bCs/>
                <w:sz w:val="22"/>
                <w:szCs w:val="22"/>
              </w:rPr>
              <w:t>（10分）</w:t>
            </w:r>
          </w:p>
        </w:tc>
        <w:tc>
          <w:tcPr>
            <w:tcW w:w="7102" w:type="dxa"/>
            <w:vAlign w:val="center"/>
          </w:tcPr>
          <w:p w:rsidR="00097334" w:rsidRPr="00AD0D67" w:rsidRDefault="000D6F49" w:rsidP="00AD0D67">
            <w:pPr>
              <w:rPr>
                <w:rFonts w:ascii="仿宋" w:hAnsi="仿宋" w:cs="宋体"/>
                <w:szCs w:val="21"/>
              </w:rPr>
            </w:pPr>
            <w:r w:rsidRPr="00AD0D67">
              <w:rPr>
                <w:rFonts w:ascii="仿宋" w:hAnsi="仿宋" w:cs="宋体" w:hint="eastAsia"/>
                <w:szCs w:val="21"/>
              </w:rPr>
              <w:t>针对本项目提供培训指导，不限于详细介绍评估设计理念和测评工具使用方法：</w:t>
            </w:r>
            <w:r w:rsidRPr="00AD0D67">
              <w:rPr>
                <w:rFonts w:ascii="仿宋" w:hAnsi="仿宋" w:cs="仿宋" w:hint="eastAsia"/>
                <w:szCs w:val="21"/>
              </w:rPr>
              <w:t>方案全面合理、科学可行，服务工作内容全面、重点突出的得</w:t>
            </w:r>
            <w:r w:rsidR="00AD0D67" w:rsidRPr="00AD0D67">
              <w:rPr>
                <w:rFonts w:ascii="仿宋" w:hAnsi="仿宋" w:cs="仿宋" w:hint="eastAsia"/>
                <w:szCs w:val="21"/>
              </w:rPr>
              <w:t>10</w:t>
            </w:r>
            <w:r w:rsidRPr="00AD0D67">
              <w:rPr>
                <w:rFonts w:ascii="仿宋" w:hAnsi="仿宋" w:cs="仿宋" w:hint="eastAsia"/>
                <w:szCs w:val="21"/>
              </w:rPr>
              <w:t>分；方案基本全面合理、可行性较高，服务工作内容基本全面的得</w:t>
            </w:r>
            <w:r w:rsidR="00AD0D67" w:rsidRPr="00AD0D67">
              <w:rPr>
                <w:rFonts w:ascii="仿宋" w:hAnsi="仿宋" w:cs="仿宋" w:hint="eastAsia"/>
                <w:szCs w:val="21"/>
              </w:rPr>
              <w:t>6</w:t>
            </w:r>
            <w:r w:rsidRPr="00AD0D67">
              <w:rPr>
                <w:rFonts w:ascii="仿宋" w:hAnsi="仿宋" w:cs="仿宋" w:hint="eastAsia"/>
                <w:szCs w:val="21"/>
              </w:rPr>
              <w:t>分；方案不</w:t>
            </w:r>
            <w:r w:rsidRPr="00AD0D67">
              <w:rPr>
                <w:rFonts w:ascii="仿宋" w:hAnsi="仿宋" w:cs="仿宋" w:hint="eastAsia"/>
                <w:szCs w:val="21"/>
              </w:rPr>
              <w:lastRenderedPageBreak/>
              <w:t>够全面、可行性不足，服务工作内容不够全面的得</w:t>
            </w:r>
            <w:r w:rsidR="00AD0D67" w:rsidRPr="00AD0D67">
              <w:rPr>
                <w:rFonts w:ascii="仿宋" w:hAnsi="仿宋" w:cs="仿宋" w:hint="eastAsia"/>
                <w:szCs w:val="21"/>
              </w:rPr>
              <w:t>2</w:t>
            </w:r>
            <w:r w:rsidRPr="00AD0D67">
              <w:rPr>
                <w:rFonts w:ascii="仿宋" w:hAnsi="仿宋" w:cs="仿宋" w:hint="eastAsia"/>
                <w:szCs w:val="21"/>
              </w:rPr>
              <w:t>分；不提供不得分。</w:t>
            </w:r>
          </w:p>
        </w:tc>
      </w:tr>
      <w:tr w:rsidR="00097334" w:rsidRPr="00AD0D67">
        <w:trPr>
          <w:trHeight w:val="373"/>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5B7CF5" w:rsidP="00010C08">
            <w:pPr>
              <w:jc w:val="center"/>
              <w:rPr>
                <w:rFonts w:ascii="仿宋" w:hAnsi="仿宋" w:cs="仿宋"/>
                <w:bCs/>
                <w:sz w:val="22"/>
                <w:szCs w:val="22"/>
              </w:rPr>
            </w:pPr>
            <w:proofErr w:type="gramStart"/>
            <w:r w:rsidRPr="00AD0D67">
              <w:rPr>
                <w:rFonts w:ascii="仿宋" w:hAnsi="仿宋" w:cs="仿宋" w:hint="eastAsia"/>
                <w:bCs/>
                <w:sz w:val="22"/>
                <w:szCs w:val="22"/>
              </w:rPr>
              <w:t>投标人</w:t>
            </w:r>
            <w:r w:rsidR="00DD5B31" w:rsidRPr="00AD0D67">
              <w:rPr>
                <w:rFonts w:ascii="仿宋" w:hAnsi="仿宋" w:cs="仿宋" w:hint="eastAsia"/>
                <w:bCs/>
                <w:sz w:val="22"/>
                <w:szCs w:val="22"/>
              </w:rPr>
              <w:t>述标</w:t>
            </w:r>
            <w:r w:rsidR="000D6F49" w:rsidRPr="00AD0D67">
              <w:rPr>
                <w:rFonts w:ascii="仿宋" w:hAnsi="仿宋" w:cs="仿宋" w:hint="eastAsia"/>
                <w:bCs/>
                <w:sz w:val="22"/>
                <w:szCs w:val="22"/>
              </w:rPr>
              <w:t>答辩</w:t>
            </w:r>
            <w:proofErr w:type="gramEnd"/>
            <w:r w:rsidR="000D6F49" w:rsidRPr="00AD0D67">
              <w:rPr>
                <w:rFonts w:ascii="仿宋" w:hAnsi="仿宋" w:cs="仿宋" w:hint="eastAsia"/>
                <w:bCs/>
                <w:sz w:val="22"/>
                <w:szCs w:val="22"/>
              </w:rPr>
              <w:t>（4分）</w:t>
            </w:r>
          </w:p>
        </w:tc>
        <w:tc>
          <w:tcPr>
            <w:tcW w:w="7102" w:type="dxa"/>
            <w:vAlign w:val="center"/>
          </w:tcPr>
          <w:p w:rsidR="00097334" w:rsidRPr="00AD0D67" w:rsidRDefault="005B7CF5" w:rsidP="00980556">
            <w:pPr>
              <w:pStyle w:val="1031114"/>
              <w:snapToGrid w:val="0"/>
              <w:rPr>
                <w:rFonts w:ascii="仿宋" w:eastAsia="仿宋" w:hAnsi="仿宋" w:cs="仿宋"/>
                <w:bCs/>
                <w:sz w:val="22"/>
                <w:szCs w:val="22"/>
              </w:rPr>
            </w:pPr>
            <w:r w:rsidRPr="00AD0D67">
              <w:rPr>
                <w:rFonts w:ascii="仿宋" w:eastAsia="仿宋" w:hAnsi="仿宋" w:cs="仿宋" w:hint="eastAsia"/>
                <w:bCs/>
                <w:sz w:val="22"/>
                <w:szCs w:val="22"/>
              </w:rPr>
              <w:t>投标人（授权委托人）现场</w:t>
            </w:r>
            <w:r w:rsidR="000D6F49" w:rsidRPr="00AD0D67">
              <w:rPr>
                <w:rFonts w:ascii="仿宋" w:eastAsia="仿宋" w:hAnsi="仿宋" w:cs="仿宋" w:hint="eastAsia"/>
                <w:bCs/>
                <w:sz w:val="22"/>
                <w:szCs w:val="22"/>
              </w:rPr>
              <w:t>随机抽取</w:t>
            </w:r>
            <w:r w:rsidR="00DD5B31" w:rsidRPr="00AD0D67">
              <w:rPr>
                <w:rFonts w:ascii="仿宋" w:eastAsia="仿宋" w:hAnsi="仿宋" w:cs="仿宋" w:hint="eastAsia"/>
                <w:bCs/>
                <w:sz w:val="22"/>
                <w:szCs w:val="22"/>
              </w:rPr>
              <w:t>评标委员会</w:t>
            </w:r>
            <w:r w:rsidR="000D6F49" w:rsidRPr="00AD0D67">
              <w:rPr>
                <w:rFonts w:ascii="仿宋" w:eastAsia="仿宋" w:hAnsi="仿宋" w:cs="仿宋" w:hint="eastAsia"/>
                <w:bCs/>
                <w:sz w:val="22"/>
                <w:szCs w:val="22"/>
              </w:rPr>
              <w:t>提出的问题</w:t>
            </w:r>
            <w:r w:rsidRPr="00AD0D67">
              <w:rPr>
                <w:rFonts w:ascii="仿宋" w:eastAsia="仿宋" w:hAnsi="仿宋" w:cs="仿宋" w:hint="eastAsia"/>
                <w:bCs/>
                <w:sz w:val="22"/>
                <w:szCs w:val="22"/>
              </w:rPr>
              <w:t>，并</w:t>
            </w:r>
            <w:r w:rsidR="000D6F49" w:rsidRPr="00AD0D67">
              <w:rPr>
                <w:rFonts w:ascii="仿宋" w:eastAsia="仿宋" w:hAnsi="仿宋" w:cs="仿宋" w:hint="eastAsia"/>
                <w:bCs/>
                <w:sz w:val="22"/>
                <w:szCs w:val="22"/>
              </w:rPr>
              <w:t>进行</w:t>
            </w:r>
            <w:proofErr w:type="gramStart"/>
            <w:r w:rsidRPr="00AD0D67">
              <w:rPr>
                <w:rFonts w:ascii="仿宋" w:eastAsia="仿宋" w:hAnsi="仿宋" w:cs="仿宋" w:hint="eastAsia"/>
                <w:bCs/>
                <w:sz w:val="22"/>
                <w:szCs w:val="22"/>
              </w:rPr>
              <w:t>现场</w:t>
            </w:r>
            <w:r w:rsidR="000D6F49" w:rsidRPr="00AD0D67">
              <w:rPr>
                <w:rFonts w:ascii="仿宋" w:eastAsia="仿宋" w:hAnsi="仿宋" w:cs="仿宋" w:hint="eastAsia"/>
                <w:bCs/>
                <w:sz w:val="22"/>
                <w:szCs w:val="22"/>
              </w:rPr>
              <w:t>述标</w:t>
            </w:r>
            <w:r w:rsidR="00DD5B31" w:rsidRPr="00AD0D67">
              <w:rPr>
                <w:rFonts w:ascii="仿宋" w:eastAsia="仿宋" w:hAnsi="仿宋" w:cs="仿宋" w:hint="eastAsia"/>
                <w:bCs/>
                <w:sz w:val="22"/>
                <w:szCs w:val="22"/>
              </w:rPr>
              <w:t>及</w:t>
            </w:r>
            <w:proofErr w:type="gramEnd"/>
            <w:r w:rsidR="000D6F49" w:rsidRPr="00AD0D67">
              <w:rPr>
                <w:rFonts w:ascii="仿宋" w:eastAsia="仿宋" w:hAnsi="仿宋" w:cs="仿宋" w:hint="eastAsia"/>
                <w:bCs/>
                <w:sz w:val="22"/>
                <w:szCs w:val="22"/>
              </w:rPr>
              <w:t>答辩：表述思路清晰、论述内容完整的得</w:t>
            </w:r>
            <w:r w:rsidR="00980556" w:rsidRPr="00AD0D67">
              <w:rPr>
                <w:rFonts w:ascii="仿宋" w:eastAsia="仿宋" w:hAnsi="仿宋" w:cs="仿宋" w:hint="eastAsia"/>
                <w:bCs/>
                <w:sz w:val="22"/>
                <w:szCs w:val="22"/>
              </w:rPr>
              <w:t>4</w:t>
            </w:r>
            <w:r w:rsidR="000D6F49" w:rsidRPr="00AD0D67">
              <w:rPr>
                <w:rFonts w:ascii="仿宋" w:eastAsia="仿宋" w:hAnsi="仿宋" w:cs="仿宋" w:hint="eastAsia"/>
                <w:bCs/>
                <w:sz w:val="22"/>
                <w:szCs w:val="22"/>
              </w:rPr>
              <w:t>分；表达思路清晰、论述基本完整的得</w:t>
            </w:r>
            <w:r w:rsidR="00980556" w:rsidRPr="00AD0D67">
              <w:rPr>
                <w:rFonts w:ascii="仿宋" w:eastAsia="仿宋" w:hAnsi="仿宋" w:cs="仿宋" w:hint="eastAsia"/>
                <w:bCs/>
                <w:sz w:val="22"/>
                <w:szCs w:val="22"/>
              </w:rPr>
              <w:t>3</w:t>
            </w:r>
            <w:r w:rsidR="000D6F49" w:rsidRPr="00AD0D67">
              <w:rPr>
                <w:rFonts w:ascii="仿宋" w:eastAsia="仿宋" w:hAnsi="仿宋" w:cs="仿宋" w:hint="eastAsia"/>
                <w:bCs/>
                <w:sz w:val="22"/>
                <w:szCs w:val="22"/>
              </w:rPr>
              <w:t>分；表述无逻辑、论述内容不全的得2分。放弃此环节的不得分。不强制</w:t>
            </w:r>
            <w:r w:rsidRPr="00AD0D67">
              <w:rPr>
                <w:rFonts w:ascii="仿宋" w:eastAsia="仿宋" w:hAnsi="仿宋" w:cs="仿宋" w:hint="eastAsia"/>
                <w:bCs/>
                <w:sz w:val="22"/>
                <w:szCs w:val="22"/>
              </w:rPr>
              <w:t>投标人</w:t>
            </w:r>
            <w:r w:rsidR="000D6F49" w:rsidRPr="00AD0D67">
              <w:rPr>
                <w:rFonts w:ascii="仿宋" w:eastAsia="仿宋" w:hAnsi="仿宋" w:cs="仿宋" w:hint="eastAsia"/>
                <w:bCs/>
                <w:sz w:val="22"/>
                <w:szCs w:val="22"/>
              </w:rPr>
              <w:t>必须到现场，可远程。</w:t>
            </w:r>
          </w:p>
        </w:tc>
      </w:tr>
      <w:tr w:rsidR="00097334" w:rsidRPr="00AD0D67">
        <w:trPr>
          <w:trHeight w:val="297"/>
          <w:jc w:val="center"/>
        </w:trPr>
        <w:tc>
          <w:tcPr>
            <w:tcW w:w="1093" w:type="dxa"/>
            <w:vMerge w:val="restart"/>
            <w:vAlign w:val="center"/>
          </w:tcPr>
          <w:p w:rsidR="00097334" w:rsidRPr="00AD0D67" w:rsidRDefault="000D6F49">
            <w:pPr>
              <w:spacing w:line="340" w:lineRule="exact"/>
              <w:rPr>
                <w:rFonts w:ascii="仿宋" w:hAnsi="仿宋" w:cs="仿宋"/>
                <w:bCs/>
                <w:szCs w:val="21"/>
              </w:rPr>
            </w:pPr>
            <w:r w:rsidRPr="00AD0D67">
              <w:rPr>
                <w:rFonts w:ascii="仿宋" w:hAnsi="仿宋" w:cs="仿宋" w:hint="eastAsia"/>
                <w:bCs/>
                <w:szCs w:val="21"/>
              </w:rPr>
              <w:t>商务部分</w:t>
            </w:r>
          </w:p>
          <w:p w:rsidR="00097334" w:rsidRPr="00AD0D67" w:rsidRDefault="000D6F49" w:rsidP="00F96170">
            <w:pPr>
              <w:spacing w:line="340" w:lineRule="exact"/>
              <w:jc w:val="center"/>
              <w:rPr>
                <w:rFonts w:ascii="仿宋" w:hAnsi="仿宋" w:cs="仿宋"/>
                <w:b/>
                <w:szCs w:val="21"/>
              </w:rPr>
            </w:pPr>
            <w:r w:rsidRPr="00AD0D67">
              <w:rPr>
                <w:rFonts w:ascii="仿宋" w:hAnsi="仿宋" w:cs="仿宋" w:hint="eastAsia"/>
                <w:bCs/>
                <w:szCs w:val="21"/>
              </w:rPr>
              <w:t>（</w:t>
            </w:r>
            <w:r w:rsidR="00F96170" w:rsidRPr="00AD0D67">
              <w:rPr>
                <w:rFonts w:ascii="仿宋" w:hAnsi="仿宋" w:cs="仿宋" w:hint="eastAsia"/>
                <w:bCs/>
                <w:szCs w:val="21"/>
              </w:rPr>
              <w:t>10</w:t>
            </w:r>
            <w:r w:rsidRPr="00AD0D67">
              <w:rPr>
                <w:rFonts w:ascii="仿宋" w:hAnsi="仿宋" w:cs="仿宋" w:hint="eastAsia"/>
                <w:bCs/>
                <w:szCs w:val="21"/>
              </w:rPr>
              <w:t>分）</w:t>
            </w: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企业</w:t>
            </w:r>
            <w:r w:rsidR="00DD5B31" w:rsidRPr="00AD0D67">
              <w:rPr>
                <w:rFonts w:ascii="仿宋" w:hAnsi="仿宋" w:cs="仿宋" w:hint="eastAsia"/>
                <w:bCs/>
                <w:sz w:val="22"/>
                <w:szCs w:val="22"/>
              </w:rPr>
              <w:t>业绩</w:t>
            </w:r>
          </w:p>
          <w:p w:rsidR="00097334" w:rsidRPr="00AD0D67" w:rsidRDefault="000D6F49" w:rsidP="00F96170">
            <w:pPr>
              <w:jc w:val="center"/>
              <w:rPr>
                <w:rFonts w:ascii="仿宋" w:hAnsi="仿宋" w:cs="仿宋"/>
                <w:bCs/>
                <w:sz w:val="22"/>
                <w:szCs w:val="22"/>
              </w:rPr>
            </w:pPr>
            <w:r w:rsidRPr="00AD0D67">
              <w:rPr>
                <w:rFonts w:ascii="仿宋" w:hAnsi="仿宋" w:cs="仿宋" w:hint="eastAsia"/>
                <w:bCs/>
                <w:sz w:val="22"/>
                <w:szCs w:val="22"/>
              </w:rPr>
              <w:t>（</w:t>
            </w:r>
            <w:r w:rsidR="00F96170" w:rsidRPr="00AD0D67">
              <w:rPr>
                <w:rFonts w:ascii="仿宋" w:hAnsi="仿宋" w:cs="仿宋" w:hint="eastAsia"/>
                <w:bCs/>
                <w:sz w:val="22"/>
                <w:szCs w:val="22"/>
              </w:rPr>
              <w:t>9</w:t>
            </w:r>
            <w:r w:rsidRPr="00AD0D67">
              <w:rPr>
                <w:rFonts w:ascii="仿宋" w:hAnsi="仿宋" w:cs="仿宋" w:hint="eastAsia"/>
                <w:bCs/>
                <w:sz w:val="22"/>
                <w:szCs w:val="22"/>
              </w:rPr>
              <w:t>分）</w:t>
            </w:r>
          </w:p>
        </w:tc>
        <w:tc>
          <w:tcPr>
            <w:tcW w:w="7102" w:type="dxa"/>
            <w:vAlign w:val="center"/>
          </w:tcPr>
          <w:p w:rsidR="00DD5B31" w:rsidRPr="00AD0D67" w:rsidRDefault="00DD5B31" w:rsidP="00DD5B31">
            <w:pPr>
              <w:rPr>
                <w:rFonts w:ascii="仿宋" w:hAnsi="仿宋" w:cs="仿宋"/>
                <w:color w:val="000000" w:themeColor="text1"/>
                <w:szCs w:val="21"/>
              </w:rPr>
            </w:pPr>
            <w:r w:rsidRPr="00AD0D67">
              <w:rPr>
                <w:rFonts w:ascii="仿宋" w:hAnsi="仿宋" w:cs="仿宋" w:hint="eastAsia"/>
                <w:color w:val="000000" w:themeColor="text1"/>
                <w:szCs w:val="21"/>
              </w:rPr>
              <w:t>1、</w:t>
            </w:r>
            <w:r w:rsidR="00647B7F" w:rsidRPr="00AD0D67">
              <w:rPr>
                <w:rFonts w:ascii="仿宋" w:hAnsi="仿宋" w:cs="仿宋" w:hint="eastAsia"/>
                <w:color w:val="000000" w:themeColor="text1"/>
                <w:szCs w:val="21"/>
              </w:rPr>
              <w:t>服务商</w:t>
            </w:r>
            <w:r w:rsidR="000D6F49" w:rsidRPr="00AD0D67">
              <w:rPr>
                <w:rFonts w:ascii="仿宋" w:hAnsi="仿宋" w:cs="仿宋" w:hint="eastAsia"/>
                <w:color w:val="000000" w:themeColor="text1"/>
                <w:szCs w:val="21"/>
              </w:rPr>
              <w:t>至今做过与本项目类似的服务业绩，提供业绩证明得</w:t>
            </w:r>
            <w:r w:rsidRPr="00AD0D67">
              <w:rPr>
                <w:rFonts w:ascii="仿宋" w:hAnsi="仿宋" w:cs="仿宋" w:hint="eastAsia"/>
                <w:color w:val="000000" w:themeColor="text1"/>
                <w:szCs w:val="21"/>
              </w:rPr>
              <w:t>1</w:t>
            </w:r>
            <w:r w:rsidR="000D6F49" w:rsidRPr="00AD0D67">
              <w:rPr>
                <w:rFonts w:ascii="仿宋" w:hAnsi="仿宋" w:cs="仿宋" w:hint="eastAsia"/>
                <w:color w:val="000000" w:themeColor="text1"/>
                <w:szCs w:val="21"/>
              </w:rPr>
              <w:t>分，最多得</w:t>
            </w:r>
            <w:r w:rsidR="00AD0D67" w:rsidRPr="00AD0D67">
              <w:rPr>
                <w:rFonts w:ascii="仿宋" w:hAnsi="仿宋" w:cs="仿宋" w:hint="eastAsia"/>
                <w:color w:val="000000" w:themeColor="text1"/>
                <w:szCs w:val="21"/>
              </w:rPr>
              <w:t>1</w:t>
            </w:r>
            <w:r w:rsidR="000D6F49" w:rsidRPr="00AD0D67">
              <w:rPr>
                <w:rFonts w:ascii="仿宋" w:hAnsi="仿宋" w:cs="仿宋" w:hint="eastAsia"/>
                <w:color w:val="000000" w:themeColor="text1"/>
                <w:szCs w:val="21"/>
              </w:rPr>
              <w:t>分</w:t>
            </w:r>
            <w:r w:rsidR="00590232" w:rsidRPr="00AD0D67">
              <w:rPr>
                <w:rFonts w:ascii="仿宋" w:hAnsi="仿宋" w:cs="仿宋" w:hint="eastAsia"/>
                <w:color w:val="000000" w:themeColor="text1"/>
                <w:szCs w:val="21"/>
              </w:rPr>
              <w:t>；</w:t>
            </w:r>
          </w:p>
          <w:p w:rsidR="00DD5B31" w:rsidRPr="00AD0D67" w:rsidRDefault="00DD5B31" w:rsidP="00DD5B31">
            <w:pPr>
              <w:rPr>
                <w:rFonts w:ascii="仿宋" w:hAnsi="仿宋" w:cs="仿宋"/>
                <w:color w:val="000000" w:themeColor="text1"/>
                <w:szCs w:val="21"/>
              </w:rPr>
            </w:pPr>
            <w:r w:rsidRPr="00AD0D67">
              <w:rPr>
                <w:rFonts w:ascii="仿宋" w:hAnsi="仿宋" w:cs="仿宋" w:hint="eastAsia"/>
                <w:color w:val="000000" w:themeColor="text1"/>
                <w:szCs w:val="21"/>
              </w:rPr>
              <w:t>2、</w:t>
            </w:r>
            <w:r w:rsidR="00647B7F" w:rsidRPr="00AD0D67">
              <w:rPr>
                <w:rFonts w:ascii="仿宋" w:hAnsi="仿宋" w:cs="仿宋" w:hint="eastAsia"/>
                <w:color w:val="000000" w:themeColor="text1"/>
                <w:szCs w:val="21"/>
              </w:rPr>
              <w:t>服务商</w:t>
            </w:r>
            <w:r w:rsidRPr="00AD0D67">
              <w:rPr>
                <w:rFonts w:ascii="仿宋" w:hAnsi="仿宋" w:cs="仿宋" w:hint="eastAsia"/>
                <w:color w:val="000000" w:themeColor="text1"/>
                <w:szCs w:val="21"/>
              </w:rPr>
              <w:t>至今</w:t>
            </w:r>
            <w:r w:rsidR="00590232" w:rsidRPr="00AD0D67">
              <w:rPr>
                <w:rFonts w:ascii="仿宋" w:hAnsi="仿宋" w:cs="仿宋" w:hint="eastAsia"/>
                <w:color w:val="000000" w:themeColor="text1"/>
                <w:szCs w:val="21"/>
              </w:rPr>
              <w:t>做过相关</w:t>
            </w:r>
            <w:r w:rsidRPr="00AD0D67">
              <w:rPr>
                <w:rFonts w:ascii="仿宋" w:hAnsi="仿宋" w:cs="仿宋" w:hint="eastAsia"/>
                <w:color w:val="000000" w:themeColor="text1"/>
                <w:szCs w:val="21"/>
              </w:rPr>
              <w:t>公共交通领域</w:t>
            </w:r>
            <w:r w:rsidR="00590232" w:rsidRPr="00AD0D67">
              <w:rPr>
                <w:rFonts w:ascii="仿宋" w:hAnsi="仿宋" w:cs="仿宋" w:hint="eastAsia"/>
                <w:szCs w:val="21"/>
              </w:rPr>
              <w:t>类似</w:t>
            </w:r>
            <w:r w:rsidR="00643009" w:rsidRPr="00AD0D67">
              <w:rPr>
                <w:rFonts w:ascii="仿宋" w:hAnsi="仿宋" w:cs="仿宋" w:hint="eastAsia"/>
                <w:color w:val="000000" w:themeColor="text1"/>
                <w:szCs w:val="21"/>
              </w:rPr>
              <w:t>的服务</w:t>
            </w:r>
            <w:r w:rsidR="00590232" w:rsidRPr="00AD0D67">
              <w:rPr>
                <w:rFonts w:ascii="仿宋" w:hAnsi="仿宋" w:cs="仿宋" w:hint="eastAsia"/>
                <w:color w:val="000000" w:themeColor="text1"/>
                <w:szCs w:val="21"/>
              </w:rPr>
              <w:t>业绩，每提供1份业绩证明得</w:t>
            </w:r>
            <w:r w:rsidRPr="00AD0D67">
              <w:rPr>
                <w:rFonts w:ascii="仿宋" w:hAnsi="仿宋" w:cs="仿宋" w:hint="eastAsia"/>
                <w:color w:val="000000" w:themeColor="text1"/>
                <w:szCs w:val="21"/>
              </w:rPr>
              <w:t>2</w:t>
            </w:r>
            <w:r w:rsidR="00590232" w:rsidRPr="00AD0D67">
              <w:rPr>
                <w:rFonts w:ascii="仿宋" w:hAnsi="仿宋" w:cs="仿宋" w:hint="eastAsia"/>
                <w:color w:val="000000" w:themeColor="text1"/>
                <w:szCs w:val="21"/>
              </w:rPr>
              <w:t>分</w:t>
            </w:r>
            <w:r w:rsidRPr="00AD0D67">
              <w:rPr>
                <w:rFonts w:ascii="仿宋" w:hAnsi="仿宋" w:cs="仿宋" w:hint="eastAsia"/>
                <w:color w:val="000000" w:themeColor="text1"/>
                <w:szCs w:val="21"/>
              </w:rPr>
              <w:t>，最多得</w:t>
            </w:r>
            <w:r w:rsidR="00AD0D67" w:rsidRPr="00AD0D67">
              <w:rPr>
                <w:rFonts w:ascii="仿宋" w:hAnsi="仿宋" w:cs="仿宋" w:hint="eastAsia"/>
                <w:color w:val="000000" w:themeColor="text1"/>
                <w:szCs w:val="21"/>
              </w:rPr>
              <w:t>8</w:t>
            </w:r>
            <w:r w:rsidRPr="00AD0D67">
              <w:rPr>
                <w:rFonts w:ascii="仿宋" w:hAnsi="仿宋" w:cs="仿宋" w:hint="eastAsia"/>
                <w:color w:val="000000" w:themeColor="text1"/>
                <w:szCs w:val="21"/>
              </w:rPr>
              <w:t>分</w:t>
            </w:r>
            <w:r w:rsidR="00590232" w:rsidRPr="00AD0D67">
              <w:rPr>
                <w:rFonts w:ascii="仿宋" w:hAnsi="仿宋" w:cs="仿宋" w:hint="eastAsia"/>
                <w:color w:val="000000" w:themeColor="text1"/>
                <w:szCs w:val="21"/>
              </w:rPr>
              <w:t>。</w:t>
            </w:r>
          </w:p>
          <w:p w:rsidR="00097334" w:rsidRPr="00AD0D67" w:rsidRDefault="000D6F49" w:rsidP="00DD5B31">
            <w:pPr>
              <w:rPr>
                <w:rFonts w:ascii="仿宋" w:hAnsi="仿宋" w:cs="仿宋"/>
                <w:bCs/>
                <w:color w:val="FF0000"/>
                <w:sz w:val="22"/>
                <w:szCs w:val="22"/>
              </w:rPr>
            </w:pPr>
            <w:r w:rsidRPr="00AD0D67">
              <w:rPr>
                <w:rFonts w:ascii="仿宋" w:hAnsi="仿宋" w:cs="仿宋" w:hint="eastAsia"/>
                <w:color w:val="000000" w:themeColor="text1"/>
                <w:szCs w:val="21"/>
              </w:rPr>
              <w:t>（响应文件中需提供合同复印件并加盖</w:t>
            </w:r>
            <w:r w:rsidR="00647B7F" w:rsidRPr="00AD0D67">
              <w:rPr>
                <w:rFonts w:ascii="仿宋" w:hAnsi="仿宋" w:cs="仿宋" w:hint="eastAsia"/>
                <w:color w:val="000000" w:themeColor="text1"/>
                <w:szCs w:val="21"/>
              </w:rPr>
              <w:t>服务商</w:t>
            </w:r>
            <w:r w:rsidRPr="00AD0D67">
              <w:rPr>
                <w:rFonts w:ascii="仿宋" w:hAnsi="仿宋" w:cs="仿宋" w:hint="eastAsia"/>
                <w:color w:val="000000" w:themeColor="text1"/>
                <w:szCs w:val="21"/>
              </w:rPr>
              <w:t>公章，未按要求提供者不得分）。</w:t>
            </w:r>
          </w:p>
        </w:tc>
      </w:tr>
      <w:tr w:rsidR="00097334" w:rsidRPr="00AD0D67">
        <w:trPr>
          <w:trHeight w:val="297"/>
          <w:jc w:val="center"/>
        </w:trPr>
        <w:tc>
          <w:tcPr>
            <w:tcW w:w="1093" w:type="dxa"/>
            <w:vMerge/>
            <w:vAlign w:val="center"/>
          </w:tcPr>
          <w:p w:rsidR="00097334" w:rsidRPr="00AD0D67" w:rsidRDefault="00097334">
            <w:pPr>
              <w:spacing w:line="340" w:lineRule="exact"/>
              <w:jc w:val="center"/>
              <w:rPr>
                <w:rFonts w:ascii="仿宋" w:hAnsi="仿宋" w:cs="仿宋"/>
                <w:bCs/>
                <w:szCs w:val="21"/>
              </w:rPr>
            </w:pPr>
          </w:p>
        </w:tc>
        <w:tc>
          <w:tcPr>
            <w:tcW w:w="1569" w:type="dxa"/>
            <w:vAlign w:val="center"/>
          </w:tcPr>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体系认证</w:t>
            </w:r>
          </w:p>
          <w:p w:rsidR="00097334" w:rsidRPr="00AD0D67" w:rsidRDefault="000D6F49" w:rsidP="00010C08">
            <w:pPr>
              <w:jc w:val="center"/>
              <w:rPr>
                <w:rFonts w:ascii="仿宋" w:hAnsi="仿宋" w:cs="仿宋"/>
                <w:bCs/>
                <w:sz w:val="22"/>
                <w:szCs w:val="22"/>
              </w:rPr>
            </w:pPr>
            <w:r w:rsidRPr="00AD0D67">
              <w:rPr>
                <w:rFonts w:ascii="仿宋" w:hAnsi="仿宋" w:cs="仿宋" w:hint="eastAsia"/>
                <w:bCs/>
                <w:sz w:val="22"/>
                <w:szCs w:val="22"/>
              </w:rPr>
              <w:t>（1分）</w:t>
            </w:r>
          </w:p>
        </w:tc>
        <w:tc>
          <w:tcPr>
            <w:tcW w:w="7102" w:type="dxa"/>
            <w:vAlign w:val="center"/>
          </w:tcPr>
          <w:p w:rsidR="00097334" w:rsidRPr="00AD0D67" w:rsidRDefault="00647B7F" w:rsidP="00623E6A">
            <w:pPr>
              <w:rPr>
                <w:rFonts w:ascii="仿宋" w:hAnsi="仿宋" w:cs="仿宋"/>
                <w:bCs/>
                <w:sz w:val="22"/>
                <w:szCs w:val="22"/>
              </w:rPr>
            </w:pPr>
            <w:r w:rsidRPr="00AD0D67">
              <w:rPr>
                <w:rFonts w:ascii="仿宋" w:hAnsi="仿宋" w:cs="仿宋" w:hint="eastAsia"/>
                <w:bCs/>
                <w:sz w:val="22"/>
                <w:szCs w:val="22"/>
              </w:rPr>
              <w:t>服务商</w:t>
            </w:r>
            <w:r w:rsidR="000D6F49" w:rsidRPr="00AD0D67">
              <w:rPr>
                <w:rFonts w:ascii="仿宋" w:hAnsi="仿宋" w:cs="仿宋" w:hint="eastAsia"/>
              </w:rPr>
              <w:t>具有</w:t>
            </w:r>
            <w:r w:rsidR="000D6F49" w:rsidRPr="00AD0D67">
              <w:rPr>
                <w:rFonts w:ascii="仿宋" w:hAnsi="仿宋" w:cs="仿宋_GB2312" w:hint="eastAsia"/>
                <w:bCs/>
                <w:sz w:val="22"/>
                <w:szCs w:val="22"/>
              </w:rPr>
              <w:t>质量管理体系证书</w:t>
            </w:r>
            <w:r w:rsidR="00623E6A" w:rsidRPr="00AD0D67">
              <w:rPr>
                <w:rFonts w:ascii="仿宋" w:hAnsi="仿宋" w:cs="仿宋_GB2312" w:hint="eastAsia"/>
                <w:bCs/>
                <w:sz w:val="22"/>
                <w:szCs w:val="22"/>
              </w:rPr>
              <w:t>，</w:t>
            </w:r>
            <w:r w:rsidR="00643009" w:rsidRPr="00AD0D67">
              <w:rPr>
                <w:rFonts w:ascii="仿宋" w:hAnsi="仿宋" w:cs="仿宋_GB2312" w:hint="eastAsia"/>
                <w:bCs/>
                <w:sz w:val="22"/>
                <w:szCs w:val="22"/>
              </w:rPr>
              <w:t>提供</w:t>
            </w:r>
            <w:r w:rsidR="000D6F49" w:rsidRPr="00AD0D67">
              <w:rPr>
                <w:rFonts w:ascii="仿宋" w:hAnsi="仿宋" w:cs="仿宋_GB2312" w:hint="eastAsia"/>
                <w:bCs/>
                <w:sz w:val="22"/>
                <w:szCs w:val="22"/>
              </w:rPr>
              <w:t>得1分，</w:t>
            </w:r>
            <w:r w:rsidR="00623E6A" w:rsidRPr="00AD0D67">
              <w:rPr>
                <w:rFonts w:ascii="仿宋" w:hAnsi="仿宋" w:cs="仿宋_GB2312" w:hint="eastAsia"/>
                <w:bCs/>
                <w:sz w:val="22"/>
                <w:szCs w:val="22"/>
              </w:rPr>
              <w:t>不提供的不得分，</w:t>
            </w:r>
            <w:r w:rsidR="000D6F49" w:rsidRPr="00AD0D67">
              <w:rPr>
                <w:rFonts w:ascii="仿宋" w:hAnsi="仿宋" w:cs="仿宋_GB2312" w:hint="eastAsia"/>
                <w:bCs/>
                <w:sz w:val="22"/>
                <w:szCs w:val="22"/>
              </w:rPr>
              <w:t>最多得1分。（以响应文件中有效的证书复印件为准）</w:t>
            </w:r>
          </w:p>
        </w:tc>
      </w:tr>
    </w:tbl>
    <w:p w:rsidR="00097334" w:rsidRPr="00AD0D67" w:rsidRDefault="00097334"/>
    <w:p w:rsidR="00097334" w:rsidRPr="00AD0D67" w:rsidRDefault="000D6F49">
      <w:pPr>
        <w:pStyle w:val="2"/>
        <w:adjustRightInd w:val="0"/>
        <w:snapToGrid w:val="0"/>
        <w:spacing w:before="0" w:after="0" w:line="240" w:lineRule="auto"/>
        <w:jc w:val="left"/>
      </w:pPr>
      <w:r w:rsidRPr="00AD0D67">
        <w:rPr>
          <w:rFonts w:ascii="仿宋" w:hAnsi="仿宋" w:cs="仿宋" w:hint="eastAsia"/>
          <w:szCs w:val="21"/>
        </w:rPr>
        <w:br w:type="page"/>
      </w:r>
      <w:bookmarkEnd w:id="103"/>
    </w:p>
    <w:p w:rsidR="00097334" w:rsidRPr="00AD0D67" w:rsidRDefault="00097334">
      <w:pPr>
        <w:spacing w:line="442" w:lineRule="exact"/>
        <w:sectPr w:rsidR="00097334" w:rsidRPr="00AD0D67">
          <w:pgSz w:w="11910" w:h="16840"/>
          <w:pgMar w:top="1340" w:right="1020" w:bottom="1240" w:left="1360" w:header="897" w:footer="1045" w:gutter="0"/>
          <w:cols w:space="720"/>
        </w:sectPr>
      </w:pPr>
      <w:bookmarkStart w:id="104" w:name="_Toc25922_WPSOffice_Level1"/>
      <w:bookmarkStart w:id="105" w:name="_Toc24606"/>
      <w:bookmarkStart w:id="106" w:name="_Toc22690"/>
    </w:p>
    <w:p w:rsidR="00D66907" w:rsidRPr="00AD0D67" w:rsidRDefault="000D6F49" w:rsidP="0085746E">
      <w:pPr>
        <w:spacing w:beforeLines="100" w:before="312" w:afterLines="100" w:after="312" w:line="360" w:lineRule="auto"/>
        <w:jc w:val="center"/>
        <w:rPr>
          <w:rFonts w:ascii="仿宋" w:hAnsi="仿宋" w:cs="仿宋"/>
        </w:rPr>
      </w:pPr>
      <w:r w:rsidRPr="00AD0D67">
        <w:rPr>
          <w:rFonts w:ascii="仿宋" w:hAnsi="仿宋" w:cs="仿宋" w:hint="eastAsia"/>
          <w:b/>
          <w:sz w:val="44"/>
          <w:szCs w:val="44"/>
        </w:rPr>
        <w:lastRenderedPageBreak/>
        <w:t>第五章 采购合同条款</w:t>
      </w:r>
      <w:bookmarkEnd w:id="104"/>
      <w:r w:rsidRPr="00AD0D67">
        <w:rPr>
          <w:rFonts w:ascii="仿宋" w:hAnsi="仿宋" w:cs="仿宋" w:hint="eastAsia"/>
          <w:b/>
          <w:sz w:val="44"/>
          <w:szCs w:val="44"/>
        </w:rPr>
        <w:t>及格式</w:t>
      </w:r>
      <w:bookmarkEnd w:id="105"/>
      <w:bookmarkEnd w:id="106"/>
    </w:p>
    <w:p w:rsidR="00097334" w:rsidRPr="00AD0D67" w:rsidRDefault="000D6F49">
      <w:pPr>
        <w:pStyle w:val="2"/>
        <w:adjustRightInd w:val="0"/>
        <w:snapToGrid w:val="0"/>
        <w:spacing w:line="240" w:lineRule="auto"/>
        <w:jc w:val="left"/>
        <w:rPr>
          <w:rFonts w:ascii="仿宋" w:hAnsi="仿宋" w:cs="仿宋"/>
          <w:szCs w:val="28"/>
        </w:rPr>
      </w:pPr>
      <w:bookmarkStart w:id="107" w:name="_Toc23704_WPSOffice_Level1"/>
      <w:r w:rsidRPr="00AD0D67">
        <w:rPr>
          <w:rFonts w:ascii="仿宋" w:hAnsi="仿宋" w:cs="仿宋" w:hint="eastAsia"/>
          <w:szCs w:val="28"/>
        </w:rPr>
        <w:t>合同条款</w:t>
      </w:r>
      <w:bookmarkEnd w:id="107"/>
      <w:r w:rsidR="00132D37" w:rsidRPr="00AD0D67">
        <w:rPr>
          <w:rFonts w:ascii="仿宋" w:hAnsi="仿宋" w:cs="仿宋" w:hint="eastAsia"/>
          <w:szCs w:val="28"/>
        </w:rPr>
        <w:t>（参考）</w:t>
      </w:r>
    </w:p>
    <w:p w:rsidR="00D66907" w:rsidRPr="00AD0D67" w:rsidRDefault="000D6F49" w:rsidP="0085746E">
      <w:pPr>
        <w:spacing w:beforeLines="100" w:before="312" w:afterLines="100" w:after="312" w:line="360" w:lineRule="auto"/>
        <w:jc w:val="center"/>
        <w:rPr>
          <w:rFonts w:ascii="仿宋" w:hAnsi="仿宋" w:cs="仿宋"/>
          <w:b/>
          <w:sz w:val="44"/>
          <w:szCs w:val="44"/>
        </w:rPr>
      </w:pPr>
      <w:r w:rsidRPr="00AD0D67">
        <w:rPr>
          <w:rFonts w:ascii="仿宋" w:hAnsi="仿宋" w:cs="仿宋" w:hint="eastAsia"/>
          <w:b/>
          <w:sz w:val="44"/>
          <w:szCs w:val="44"/>
        </w:rPr>
        <w:t>采购合同条款</w:t>
      </w:r>
    </w:p>
    <w:p w:rsidR="00097334" w:rsidRPr="00AD0D67" w:rsidRDefault="000D6F49">
      <w:pPr>
        <w:numPr>
          <w:ilvl w:val="0"/>
          <w:numId w:val="5"/>
        </w:numPr>
        <w:spacing w:line="360" w:lineRule="auto"/>
        <w:rPr>
          <w:rFonts w:ascii="仿宋" w:hAnsi="仿宋" w:cs="仿宋"/>
          <w:b/>
          <w:szCs w:val="21"/>
        </w:rPr>
      </w:pPr>
      <w:r w:rsidRPr="00AD0D67">
        <w:rPr>
          <w:rFonts w:ascii="仿宋" w:hAnsi="仿宋" w:cs="仿宋" w:hint="eastAsia"/>
          <w:b/>
          <w:szCs w:val="21"/>
        </w:rPr>
        <w:t>术语定义</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本采购合同下列术语应解释为：</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1“采购合同”指供需双方依照采购程序、按照招标文件、投标文件确定的事项所达成的协议，包括附件、附录和上述文件所提到的构成采购合同的所有文件。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2 “采购合同价”指根据合同约定供方在正确地完全履行采购合同义务后需方应支付给供方的价格。</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3 “服务”指采购合同服务清单（同投标文件中开标一览表及其附表，下同）所约定的服务内容。</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5 “需方”指项目基本内容及要求中所述取得产品和服务的采购单位。</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6 “供方”指项目基本内容及要求中所述提供产品和服务的投标</w:t>
      </w:r>
      <w:r w:rsidR="00647B7F" w:rsidRPr="00AD0D67">
        <w:rPr>
          <w:rFonts w:ascii="仿宋" w:hAnsi="仿宋" w:cs="仿宋" w:hint="eastAsia"/>
          <w:szCs w:val="21"/>
        </w:rPr>
        <w:t>服务商</w:t>
      </w:r>
      <w:r w:rsidRPr="00AD0D67">
        <w:rPr>
          <w:rFonts w:ascii="仿宋" w:hAnsi="仿宋" w:cs="仿宋" w:hint="eastAsia"/>
          <w:szCs w:val="21"/>
        </w:rPr>
        <w:t>。</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7 “检验”指需方按照采购合同约定的标准对供方所提供服务进行的检测和查验。</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8 “验收书”指采购单位或采购代理机构根据合同履约验收意见书形成反映采购单位和组织验收机构意见的文件。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1.9“天”指日历天数（如无特别说明）。</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10“第三人”是指本采购合同双方以外的任何中国境内外的自然人、法人或其它经济组织。</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11“法律、法规”是指由中国各级有关部门制定的法律、行政法规、地方性法规、规章及其它规范性文件的有关规定。</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12“招标文件”指采购人或采购代理机构发布的招标文件。</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1</w:t>
      </w:r>
      <w:r w:rsidRPr="00AD0D67">
        <w:rPr>
          <w:rFonts w:ascii="仿宋" w:hAnsi="仿宋" w:cs="仿宋" w:hint="eastAsia"/>
          <w:b/>
          <w:szCs w:val="21"/>
        </w:rPr>
        <w:t>.</w:t>
      </w:r>
      <w:r w:rsidRPr="00AD0D67">
        <w:rPr>
          <w:rFonts w:ascii="仿宋" w:hAnsi="仿宋" w:cs="仿宋" w:hint="eastAsia"/>
          <w:szCs w:val="21"/>
        </w:rPr>
        <w:t>13“投标文件”指供方按照采购代理机构招标文件的要求编制和递交，并最终被评标委员会接受的投标文件。</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2.技术规范与服务内容</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2.1投标服务的技术规范应与招标文件规定的技术规范（如果有的话）相一致。若无相</w:t>
      </w:r>
      <w:r w:rsidRPr="00AD0D67">
        <w:rPr>
          <w:rFonts w:ascii="仿宋" w:hAnsi="仿宋" w:cs="仿宋" w:hint="eastAsia"/>
          <w:szCs w:val="21"/>
        </w:rPr>
        <w:lastRenderedPageBreak/>
        <w:t>应说明，则以国家有关部门最新颁布的相应标准及规范为准。</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2.2 投标服务的服务内容应与招标文件规定服务内容及投标文件中的项目要求及投标响应表一致。</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3.知识产权</w:t>
      </w:r>
    </w:p>
    <w:p w:rsidR="00097334" w:rsidRPr="00AD0D67" w:rsidRDefault="000D6F49" w:rsidP="00097334">
      <w:pPr>
        <w:spacing w:line="360" w:lineRule="auto"/>
        <w:ind w:firstLineChars="196" w:firstLine="412"/>
        <w:jc w:val="left"/>
        <w:rPr>
          <w:rFonts w:ascii="仿宋" w:hAnsi="仿宋" w:cs="仿宋"/>
          <w:szCs w:val="21"/>
        </w:rPr>
      </w:pPr>
      <w:r w:rsidRPr="00AD0D67">
        <w:rPr>
          <w:rFonts w:ascii="仿宋" w:hAnsi="仿宋" w:cs="仿宋" w:hint="eastAsia"/>
          <w:szCs w:val="21"/>
        </w:rPr>
        <w:t>3.1供方应保证需方在使用本采购合同项下的服务或其任何一部分时免受第三方提出侵犯其知识产权、商标权或工业设计权的起诉。如果发生此类问题，供方负责交涉、处理并承担由此引起的全部法律及经济责任。</w:t>
      </w:r>
    </w:p>
    <w:p w:rsidR="00097334" w:rsidRPr="00AD0D67" w:rsidRDefault="000D6F49" w:rsidP="00097334">
      <w:pPr>
        <w:spacing w:line="360" w:lineRule="auto"/>
        <w:ind w:firstLineChars="196" w:firstLine="412"/>
        <w:jc w:val="left"/>
        <w:rPr>
          <w:rFonts w:ascii="仿宋" w:hAnsi="仿宋" w:cs="仿宋"/>
          <w:szCs w:val="21"/>
        </w:rPr>
      </w:pPr>
      <w:r w:rsidRPr="00AD0D67">
        <w:rPr>
          <w:rFonts w:ascii="仿宋" w:hAnsi="仿宋" w:cs="仿宋" w:hint="eastAsia"/>
          <w:szCs w:val="21"/>
        </w:rPr>
        <w:t>3.2供方应保证所供服务符合国家的有关规定。</w:t>
      </w:r>
    </w:p>
    <w:p w:rsidR="00097334" w:rsidRPr="00AD0D67" w:rsidRDefault="000D6F49" w:rsidP="00097334">
      <w:pPr>
        <w:tabs>
          <w:tab w:val="left" w:pos="360"/>
        </w:tabs>
        <w:spacing w:line="360" w:lineRule="auto"/>
        <w:ind w:firstLineChars="199" w:firstLine="418"/>
        <w:rPr>
          <w:rFonts w:ascii="仿宋" w:hAnsi="仿宋" w:cs="仿宋"/>
          <w:szCs w:val="21"/>
        </w:rPr>
      </w:pPr>
      <w:r w:rsidRPr="00AD0D67">
        <w:rPr>
          <w:rFonts w:ascii="仿宋" w:hAnsi="仿宋" w:cs="仿宋" w:hint="eastAsia"/>
          <w:szCs w:val="21"/>
        </w:rPr>
        <w:t>3.3供方保证，供方依据本采购合同提供的服务及相关的软件和技术资料，供方均已得到有关知识产权的权利人的合法授权，如发生涉及到专利权、著作权、商标权等争议，供方负责交涉、处理，并承担由此引起的全部法律及经济责任。</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4.完成方式</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供方按照合同约定的时间、地点完成服务。</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5.付款</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5.1采购合同以人民币付款。</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5.2在供方按照采购合同的规定履行服务后，需方按照合同约定的方式和条件付款。</w:t>
      </w:r>
    </w:p>
    <w:p w:rsidR="00097334" w:rsidRPr="00AD0D67" w:rsidRDefault="000D6F49">
      <w:pPr>
        <w:spacing w:line="360" w:lineRule="auto"/>
        <w:ind w:firstLineChars="200" w:firstLine="422"/>
        <w:rPr>
          <w:rFonts w:ascii="仿宋" w:hAnsi="仿宋" w:cs="仿宋"/>
          <w:b/>
          <w:szCs w:val="21"/>
        </w:rPr>
      </w:pPr>
      <w:r w:rsidRPr="00AD0D67">
        <w:rPr>
          <w:rFonts w:ascii="仿宋" w:hAnsi="仿宋" w:cs="仿宋" w:hint="eastAsia"/>
          <w:b/>
          <w:szCs w:val="21"/>
        </w:rPr>
        <w:t>6.服务质量</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6.1供方应保证采购合同项下所供服务是由供方提供的，并完全符合强制性的国家技术质量规范和采购合同规定的质量、性能和技术规范等要求。</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6.2供方提供的服务质量应满足行业一般标准，符合合同约定。</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7.技术服务和保修责任</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7.1本条适用于委托开发等最终以产品形式交付需方使用的服务。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7.2供方对交付的产品的保修期，以招标文件中的规定为准，如果投标文件中的承诺优于招标文件规定，则以投标文件为准。</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lastRenderedPageBreak/>
        <w:t>7.3供方应按如下内容提供售后服务：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sidRPr="00AD0D67">
        <w:rPr>
          <w:rFonts w:ascii="仿宋" w:hAnsi="仿宋" w:cs="仿宋" w:hint="eastAsia"/>
          <w:szCs w:val="21"/>
        </w:rPr>
        <w:t>期重新</w:t>
      </w:r>
      <w:proofErr w:type="gramEnd"/>
      <w:r w:rsidRPr="00AD0D67">
        <w:rPr>
          <w:rFonts w:ascii="仿宋" w:hAnsi="仿宋" w:cs="仿宋" w:hint="eastAsia"/>
          <w:szCs w:val="21"/>
        </w:rPr>
        <w:t>计算。</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7.3.4保修期内，供方提供电话、电子邮件、Web、现场服务等方式的技术支持，对用户的现场服务要求，供方必须按投标文件做出的承诺进行响应。</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7.3.5保修期内，供方应对出现故障无法修复的产品或无法正常运行的系统，提供替代产品以保证系统的正常工作。</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7.3.6保修期内，供方应投标时的承诺提供相关服务。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采购合同价款中扣除。如果这些金额不足以补偿，需方有权向供方提出不足部分的赔偿要求。货物经维修或更换后仍无法达到约定质量要求和技术标准，需方有权退货并向供方索赔。</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w:t>
      </w:r>
      <w:r w:rsidRPr="00AD0D67">
        <w:rPr>
          <w:rFonts w:ascii="仿宋" w:hAnsi="仿宋" w:cs="仿宋" w:hint="eastAsia"/>
          <w:szCs w:val="21"/>
        </w:rPr>
        <w:lastRenderedPageBreak/>
        <w:t>直接或者间接的损失，赔偿需方因事故支付给第三方的赔偿金额，赔偿需方因处理事故所花费的合理费用，赔付需方因事故责任产生的罚款或其他费用。本条款在质保期及合同期届满后持续有效。</w:t>
      </w:r>
    </w:p>
    <w:p w:rsidR="00097334" w:rsidRPr="00AD0D67" w:rsidRDefault="000D6F49">
      <w:pPr>
        <w:spacing w:line="360" w:lineRule="auto"/>
        <w:ind w:firstLineChars="199" w:firstLine="420"/>
        <w:rPr>
          <w:rFonts w:ascii="仿宋" w:hAnsi="仿宋" w:cs="仿宋"/>
          <w:b/>
          <w:szCs w:val="21"/>
        </w:rPr>
      </w:pPr>
      <w:r w:rsidRPr="00AD0D67">
        <w:rPr>
          <w:rFonts w:ascii="仿宋" w:hAnsi="仿宋" w:cs="仿宋" w:hint="eastAsia"/>
          <w:b/>
          <w:szCs w:val="21"/>
        </w:rPr>
        <w:t>8.检验和验收</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8.1完成服务后，需方应在采购合同规定的时间内组织验收，并在“验收书”上签字。“验收书”将作为申请付款文件的一部分。</w:t>
      </w:r>
    </w:p>
    <w:p w:rsidR="00097334" w:rsidRPr="00AD0D67" w:rsidRDefault="000D6F49" w:rsidP="00097334">
      <w:pPr>
        <w:spacing w:line="360" w:lineRule="auto"/>
        <w:ind w:firstLineChars="199" w:firstLine="418"/>
        <w:rPr>
          <w:rFonts w:ascii="仿宋" w:hAnsi="仿宋" w:cs="仿宋"/>
          <w:szCs w:val="21"/>
        </w:rPr>
      </w:pPr>
      <w:r w:rsidRPr="00AD0D67">
        <w:rPr>
          <w:rFonts w:ascii="仿宋" w:hAnsi="仿宋" w:cs="仿宋" w:hint="eastAsia"/>
          <w:szCs w:val="21"/>
        </w:rPr>
        <w:t>8.2对于委托开发等最终以产品形式交付需方使用的服务，保修期自</w:t>
      </w:r>
      <w:proofErr w:type="gramStart"/>
      <w:r w:rsidRPr="00AD0D67">
        <w:rPr>
          <w:rFonts w:ascii="仿宋" w:hAnsi="仿宋" w:cs="仿宋" w:hint="eastAsia"/>
          <w:szCs w:val="21"/>
        </w:rPr>
        <w:t>验收书</w:t>
      </w:r>
      <w:proofErr w:type="gramEnd"/>
      <w:r w:rsidRPr="00AD0D67">
        <w:rPr>
          <w:rFonts w:ascii="仿宋" w:hAnsi="仿宋" w:cs="仿宋" w:hint="eastAsia"/>
          <w:szCs w:val="21"/>
        </w:rPr>
        <w:t>签署之日起计算。</w:t>
      </w:r>
    </w:p>
    <w:p w:rsidR="00097334" w:rsidRPr="00AD0D67" w:rsidRDefault="000D6F49">
      <w:pPr>
        <w:tabs>
          <w:tab w:val="left" w:pos="360"/>
        </w:tabs>
        <w:spacing w:line="360" w:lineRule="auto"/>
        <w:ind w:firstLineChars="218" w:firstLine="460"/>
        <w:rPr>
          <w:rFonts w:ascii="仿宋" w:hAnsi="仿宋" w:cs="仿宋"/>
          <w:b/>
          <w:szCs w:val="21"/>
        </w:rPr>
      </w:pPr>
      <w:r w:rsidRPr="00AD0D67">
        <w:rPr>
          <w:rFonts w:ascii="仿宋" w:hAnsi="仿宋" w:cs="仿宋" w:hint="eastAsia"/>
          <w:b/>
          <w:szCs w:val="21"/>
        </w:rPr>
        <w:t>9.违约责任</w:t>
      </w:r>
    </w:p>
    <w:p w:rsidR="00097334" w:rsidRPr="00AD0D67" w:rsidRDefault="000D6F49" w:rsidP="00097334">
      <w:pPr>
        <w:spacing w:line="360" w:lineRule="auto"/>
        <w:ind w:firstLineChars="218" w:firstLine="458"/>
        <w:rPr>
          <w:rFonts w:ascii="仿宋" w:hAnsi="仿宋" w:cs="仿宋"/>
          <w:szCs w:val="21"/>
        </w:rPr>
      </w:pPr>
      <w:r w:rsidRPr="00AD0D67">
        <w:rPr>
          <w:rFonts w:ascii="仿宋" w:hAnsi="仿宋" w:cs="仿宋" w:hint="eastAsia"/>
          <w:szCs w:val="21"/>
        </w:rPr>
        <w:t>9.1如果供方未按照采购合同规定的要求提供服务；或供方未能履行采购合同规定的任何其它义务时，需方有权向供方发出违约通知书，供方应按照需方选择的下列一种或多种方式承担赔偿责任：</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9.1.1在需方同意延长的期限内提供服务并承担由此给需方造成的一切损失；</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9.1.2在需方规定的时间内，用符合采购合同规定的服务以达到采购合同规定的要求，供方应承担由此发生的一切费用和风险。此时，相关服务的期限也应相应延长；</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9.1.3需方有权部分或全部解除采购合同并要求供方赔偿由此造成的损失。此时需方可采取必要的补救措施，相关费用由供方承担。</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9.2如果供方在收到需方的违约通知书后10日内未作答复也没有按照需方选择的方式承担违约责任，则需方有权从履约保证金（如有）、尚未支付的采购合同价款中扣回索赔金额。如果这些金额不足以补偿，需方有权向供方提出不足部分的赔偿要求。</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9.3延期服务的违约责任</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9.3.1除本合同条款第9条规定外，如果供方没有按照采购合同规定的时间提供服务，需方可要求供方支付违约金。违约金按照每</w:t>
      </w:r>
      <w:proofErr w:type="gramStart"/>
      <w:r w:rsidRPr="00AD0D67">
        <w:rPr>
          <w:rFonts w:ascii="仿宋" w:hAnsi="仿宋" w:cs="仿宋" w:hint="eastAsia"/>
          <w:szCs w:val="21"/>
        </w:rPr>
        <w:t>周未</w:t>
      </w:r>
      <w:proofErr w:type="gramEnd"/>
      <w:r w:rsidRPr="00AD0D67">
        <w:rPr>
          <w:rFonts w:ascii="仿宋" w:hAnsi="仿宋" w:cs="仿宋" w:hint="eastAsia"/>
          <w:szCs w:val="21"/>
        </w:rPr>
        <w:t>提供服务费用的0.5%计收，但违约金的最高限额为未提供服务的合同价格的5%。一周按7天计算，不足7天按一周计算。如果达到最高限额，需方有权解除采购合同。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8.4以上各项交付的违约金并不影响违约方履行采购合同的各项义务。</w:t>
      </w:r>
    </w:p>
    <w:p w:rsidR="00097334" w:rsidRPr="00AD0D67" w:rsidRDefault="000D6F49">
      <w:pPr>
        <w:spacing w:line="360" w:lineRule="auto"/>
        <w:ind w:left="420"/>
        <w:rPr>
          <w:rFonts w:ascii="仿宋" w:hAnsi="仿宋" w:cs="仿宋"/>
          <w:b/>
          <w:szCs w:val="21"/>
        </w:rPr>
      </w:pPr>
      <w:r w:rsidRPr="00AD0D67">
        <w:rPr>
          <w:rFonts w:ascii="仿宋" w:hAnsi="仿宋" w:cs="仿宋" w:hint="eastAsia"/>
          <w:b/>
          <w:szCs w:val="21"/>
        </w:rPr>
        <w:t>10.不可抗力</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10.1如果供方和需方因不可抗力而导致采购合同迟延履行或不能履行采购合同义务，不应该承担误期赔偿或不能履行采购合同义务的责任。因供方或需方先延误或不能履行采购合同而后遇不可抗力的情形除外。</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lastRenderedPageBreak/>
        <w:t>10.2本条所述的“不可抗力”系指那些双方无法控制，不可预见的事件，但不包括双方的违约或疏忽。这些事件包括但不限于：战争、严重火灾、洪水、台风、地震。</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10.3在不可抗力事件发生后，当事方应尽快以书面形式将不可抗力的情况和原因通知对方。双方应尽实际可能继续履行采购合同义务，并积极寻求采取合理的方案履行不受不可抗力影响的其它事项。双方应通过友好协商在合理的时间内达成进一步履行合同的协议。</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11.争端的解决</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11.1需方和供方应通过友好协商，解决在执行本采购合同过程中所发生的或与本采购合同有关的一切争端。</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11.2如果协商不成，双方中的任何一方可向需方所在地的人民法院提起诉讼。</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11.3因采购合同部分履行引发诉讼的，在诉讼期间，除正在进行诉讼的部分外，本采购合同的其它部分应继续执行。</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12.违约终止采购合同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12.1在需方因供方违约而按采购合同约定采取的任何补救措施不起作用的情况下，需方可在下列情况下向供方发出书面通知，提出终止部分或全部采购合同。</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12.1.1如果供方未能在采购合同规定的限期或需方同意延长的限期内提供部分或全部服务；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12.1.2如果供方未能履行采购合同规定的其它任何义务。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12.1.3未经需方事先书面同意，供方部分转让和分包或全部转让和分包其应履行的采购合同义务。</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12.2 如果需方根据上述规定，终止了全部或部分采购合同，需方可以依其认为适当的条件和方法购买与未履行服务类似的服务，供方应对购买类似服务所超出的那部分费用负责。供方应继续履行采购合同中未终止的部分。</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13.政府采购法对采购合同变更终止的规定</w:t>
      </w:r>
    </w:p>
    <w:p w:rsidR="00097334" w:rsidRPr="00AD0D67" w:rsidRDefault="000D6F49" w:rsidP="00097334">
      <w:pPr>
        <w:spacing w:line="360" w:lineRule="auto"/>
        <w:ind w:firstLineChars="196" w:firstLine="412"/>
        <w:rPr>
          <w:rFonts w:ascii="仿宋" w:hAnsi="仿宋" w:cs="仿宋"/>
          <w:b/>
          <w:szCs w:val="21"/>
        </w:rPr>
      </w:pPr>
      <w:r w:rsidRPr="00AD0D67">
        <w:rPr>
          <w:rFonts w:ascii="仿宋" w:hAnsi="仿宋" w:cs="仿宋" w:hint="eastAsia"/>
          <w:szCs w:val="21"/>
        </w:rPr>
        <w:t>采购合同的双方当事人(指供需双方)不得擅自变更、中止或者终止采购合同。采购合同继续履行将损害国家利益和社会公共利益的，双方当事人应当变更、中止或者终止采购合同。有过错的一方应当承担赔偿责任，双方都有过错的，各自承担相应的责任。</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14.采购合同转让和分包</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除招标文件规定,并经需方事先书面同意外，供方不得部分转让和分包或全部转让和分包其应履行的采购合同义务。</w:t>
      </w:r>
    </w:p>
    <w:p w:rsidR="00097334" w:rsidRPr="00AD0D67" w:rsidRDefault="000D6F49">
      <w:pPr>
        <w:spacing w:line="360" w:lineRule="auto"/>
        <w:ind w:firstLineChars="196" w:firstLine="413"/>
        <w:rPr>
          <w:rFonts w:ascii="仿宋" w:hAnsi="仿宋" w:cs="仿宋"/>
          <w:szCs w:val="21"/>
        </w:rPr>
      </w:pPr>
      <w:r w:rsidRPr="00AD0D67">
        <w:rPr>
          <w:rFonts w:ascii="仿宋" w:hAnsi="仿宋" w:cs="仿宋" w:hint="eastAsia"/>
          <w:b/>
          <w:szCs w:val="21"/>
        </w:rPr>
        <w:t>15.适用法律：</w:t>
      </w:r>
      <w:r w:rsidRPr="00AD0D67">
        <w:rPr>
          <w:rFonts w:ascii="仿宋" w:hAnsi="仿宋" w:cs="仿宋" w:hint="eastAsia"/>
          <w:szCs w:val="21"/>
        </w:rPr>
        <w:t>本采购合同按照中华人民共和国的现行法律进行解释。</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lastRenderedPageBreak/>
        <w:t>16.采购合同生效</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16.1本采购合同在供需双方法定代表人或其授权代理人签字和加盖公章后生效。</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16.2</w:t>
      </w:r>
      <w:r w:rsidR="00AE1E98" w:rsidRPr="00AD0D67">
        <w:rPr>
          <w:rFonts w:ascii="仿宋" w:hAnsi="仿宋" w:cs="仿宋" w:hint="eastAsia"/>
          <w:szCs w:val="21"/>
        </w:rPr>
        <w:t>本采购合同一式四份，需方执三份，供方</w:t>
      </w:r>
      <w:r w:rsidRPr="00AD0D67">
        <w:rPr>
          <w:rFonts w:ascii="仿宋" w:hAnsi="仿宋" w:cs="仿宋" w:hint="eastAsia"/>
          <w:szCs w:val="21"/>
        </w:rPr>
        <w:t xml:space="preserve">一份。 </w:t>
      </w:r>
    </w:p>
    <w:p w:rsidR="00097334" w:rsidRPr="00AD0D67" w:rsidRDefault="000D6F49">
      <w:pPr>
        <w:spacing w:line="360" w:lineRule="auto"/>
        <w:ind w:firstLineChars="196" w:firstLine="413"/>
        <w:rPr>
          <w:rFonts w:ascii="仿宋" w:hAnsi="仿宋" w:cs="仿宋"/>
          <w:b/>
          <w:szCs w:val="21"/>
        </w:rPr>
      </w:pPr>
      <w:r w:rsidRPr="00AD0D67">
        <w:rPr>
          <w:rFonts w:ascii="仿宋" w:hAnsi="仿宋" w:cs="仿宋" w:hint="eastAsia"/>
          <w:b/>
          <w:szCs w:val="21"/>
        </w:rPr>
        <w:t>17.采购合同附件</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下列文件构成本采购合同不可分割的组成部分，与本采购合同具有同等法律效力：</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17.1招标文件；</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17.2招标文件的更正公告、变更公告；</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17.3投标</w:t>
      </w:r>
      <w:r w:rsidR="00647B7F" w:rsidRPr="00AD0D67">
        <w:rPr>
          <w:rFonts w:ascii="仿宋" w:hAnsi="仿宋" w:cs="仿宋" w:hint="eastAsia"/>
          <w:szCs w:val="21"/>
        </w:rPr>
        <w:t>服务商</w:t>
      </w:r>
      <w:r w:rsidRPr="00AD0D67">
        <w:rPr>
          <w:rFonts w:ascii="仿宋" w:hAnsi="仿宋" w:cs="仿宋" w:hint="eastAsia"/>
          <w:szCs w:val="21"/>
        </w:rPr>
        <w:t xml:space="preserve">提交的投标文件；        </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17.4采购合同条款；</w:t>
      </w:r>
    </w:p>
    <w:p w:rsidR="00097334" w:rsidRPr="00AD0D67" w:rsidRDefault="000D6F49" w:rsidP="00097334">
      <w:pPr>
        <w:spacing w:line="360" w:lineRule="auto"/>
        <w:ind w:firstLineChars="196" w:firstLine="412"/>
        <w:rPr>
          <w:rFonts w:ascii="仿宋" w:hAnsi="仿宋" w:cs="仿宋"/>
          <w:szCs w:val="21"/>
        </w:rPr>
      </w:pPr>
      <w:r w:rsidRPr="00AD0D67">
        <w:rPr>
          <w:rFonts w:ascii="仿宋" w:hAnsi="仿宋" w:cs="仿宋" w:hint="eastAsia"/>
          <w:szCs w:val="21"/>
        </w:rPr>
        <w:t>17.5中标通知书；</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17.6采购合同的其它附件。</w:t>
      </w:r>
    </w:p>
    <w:p w:rsidR="00097334" w:rsidRPr="00AD0D67" w:rsidRDefault="00097334">
      <w:pPr>
        <w:ind w:firstLineChars="196" w:firstLine="470"/>
        <w:rPr>
          <w:rFonts w:ascii="仿宋" w:hAnsi="仿宋" w:cs="仿宋"/>
          <w:sz w:val="24"/>
        </w:rPr>
      </w:pPr>
    </w:p>
    <w:p w:rsidR="00097334" w:rsidRPr="00AD0D67" w:rsidRDefault="00097334">
      <w:pPr>
        <w:ind w:firstLineChars="196" w:firstLine="470"/>
        <w:rPr>
          <w:rFonts w:ascii="仿宋" w:hAnsi="仿宋" w:cs="仿宋"/>
          <w:sz w:val="24"/>
        </w:rPr>
      </w:pPr>
    </w:p>
    <w:p w:rsidR="00097334" w:rsidRPr="00AD0D67" w:rsidRDefault="00097334">
      <w:pPr>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97334">
      <w:pPr>
        <w:pStyle w:val="20"/>
        <w:ind w:firstLine="480"/>
        <w:rPr>
          <w:rFonts w:ascii="仿宋" w:hAnsi="仿宋" w:cs="仿宋"/>
          <w:sz w:val="24"/>
        </w:rPr>
      </w:pPr>
    </w:p>
    <w:p w:rsidR="00097334" w:rsidRPr="00AD0D67" w:rsidRDefault="000D6F49">
      <w:pPr>
        <w:pStyle w:val="2"/>
        <w:adjustRightInd w:val="0"/>
        <w:snapToGrid w:val="0"/>
        <w:spacing w:line="240" w:lineRule="auto"/>
        <w:jc w:val="left"/>
        <w:rPr>
          <w:rFonts w:ascii="仿宋" w:hAnsi="仿宋" w:cs="仿宋"/>
          <w:sz w:val="21"/>
          <w:szCs w:val="21"/>
        </w:rPr>
      </w:pPr>
      <w:bookmarkStart w:id="108" w:name="_Toc3044_WPSOffice_Level1"/>
      <w:bookmarkStart w:id="109" w:name="_Toc372_WPSOffice_Level1"/>
      <w:bookmarkStart w:id="110" w:name="_Toc7342_WPSOffice_Level1"/>
      <w:r w:rsidRPr="00AD0D67">
        <w:rPr>
          <w:rFonts w:ascii="仿宋" w:hAnsi="仿宋" w:cs="仿宋" w:hint="eastAsia"/>
          <w:szCs w:val="28"/>
        </w:rPr>
        <w:lastRenderedPageBreak/>
        <w:t>合同格式</w:t>
      </w:r>
      <w:bookmarkEnd w:id="108"/>
      <w:bookmarkEnd w:id="109"/>
      <w:bookmarkEnd w:id="110"/>
      <w:r w:rsidRPr="00AD0D67">
        <w:rPr>
          <w:rFonts w:ascii="仿宋" w:hAnsi="仿宋" w:cs="仿宋" w:hint="eastAsia"/>
          <w:szCs w:val="28"/>
        </w:rPr>
        <w:t>（参考）</w:t>
      </w:r>
    </w:p>
    <w:p w:rsidR="00097334" w:rsidRPr="00AD0D67" w:rsidRDefault="000D6F49" w:rsidP="0085746E">
      <w:pPr>
        <w:spacing w:beforeLines="100" w:before="312" w:afterLines="100" w:after="312" w:line="360" w:lineRule="auto"/>
        <w:jc w:val="center"/>
        <w:rPr>
          <w:rFonts w:ascii="仿宋" w:hAnsi="仿宋" w:cs="仿宋"/>
          <w:b/>
          <w:sz w:val="36"/>
          <w:szCs w:val="36"/>
        </w:rPr>
      </w:pPr>
      <w:r w:rsidRPr="00AD0D67">
        <w:rPr>
          <w:rFonts w:ascii="仿宋" w:hAnsi="仿宋" w:cs="仿宋" w:hint="eastAsia"/>
          <w:b/>
          <w:sz w:val="36"/>
          <w:szCs w:val="36"/>
        </w:rPr>
        <w:t>采购合同格式</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采购合同编号：</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签订地点：</w:t>
      </w:r>
    </w:p>
    <w:p w:rsidR="00097334" w:rsidRPr="00AD0D67" w:rsidRDefault="000D6F49">
      <w:pPr>
        <w:spacing w:line="360" w:lineRule="auto"/>
        <w:ind w:firstLine="640"/>
        <w:jc w:val="left"/>
        <w:rPr>
          <w:rFonts w:ascii="仿宋" w:hAnsi="仿宋" w:cs="仿宋"/>
          <w:szCs w:val="21"/>
        </w:rPr>
      </w:pPr>
      <w:r w:rsidRPr="00AD0D67">
        <w:rPr>
          <w:rFonts w:ascii="仿宋" w:hAnsi="仿宋" w:cs="仿宋" w:hint="eastAsia"/>
          <w:szCs w:val="21"/>
          <w:u w:val="single"/>
        </w:rPr>
        <w:t xml:space="preserve">    (需方名称</w:t>
      </w:r>
      <w:r w:rsidRPr="00AD0D67">
        <w:rPr>
          <w:rFonts w:ascii="仿宋" w:hAnsi="仿宋" w:cs="仿宋" w:hint="eastAsia"/>
          <w:szCs w:val="21"/>
        </w:rPr>
        <w:t>)</w:t>
      </w:r>
      <w:r w:rsidRPr="00AD0D67">
        <w:rPr>
          <w:rFonts w:ascii="仿宋" w:hAnsi="仿宋" w:cs="仿宋" w:hint="eastAsia"/>
          <w:szCs w:val="21"/>
          <w:u w:val="single"/>
        </w:rPr>
        <w:t xml:space="preserve">            </w:t>
      </w:r>
      <w:r w:rsidRPr="00AD0D67">
        <w:rPr>
          <w:rFonts w:ascii="仿宋" w:hAnsi="仿宋" w:cs="仿宋" w:hint="eastAsia"/>
          <w:szCs w:val="21"/>
        </w:rPr>
        <w:t xml:space="preserve"> （以下简称需方）和</w:t>
      </w:r>
      <w:r w:rsidRPr="00AD0D67">
        <w:rPr>
          <w:rFonts w:ascii="仿宋" w:hAnsi="仿宋" w:cs="仿宋" w:hint="eastAsia"/>
          <w:szCs w:val="21"/>
          <w:u w:val="single"/>
        </w:rPr>
        <w:t xml:space="preserve">   (供方名称)    </w:t>
      </w:r>
      <w:r w:rsidRPr="00AD0D67">
        <w:rPr>
          <w:rFonts w:ascii="仿宋" w:hAnsi="仿宋" w:cs="仿宋" w:hint="eastAsia"/>
          <w:szCs w:val="21"/>
        </w:rPr>
        <w:t xml:space="preserve"> （以下简称供方）根据《中华人民共和国民法典》和有关法律法规，遵循平等、自愿、公平和诚实信用原则，同意按照下面的条款和条件订立本采购合同，共同信守。</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一、采购合同文件</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本采购合同所附下列文件是构成本采购合同不可分割的部分：</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1.招标文件（招标文件编号</w:t>
      </w:r>
      <w:r w:rsidRPr="00AD0D67">
        <w:rPr>
          <w:rFonts w:ascii="仿宋" w:hAnsi="仿宋" w:cs="仿宋" w:hint="eastAsia"/>
          <w:szCs w:val="21"/>
          <w:u w:val="single"/>
        </w:rPr>
        <w:t xml:space="preserve">           </w:t>
      </w:r>
      <w:r w:rsidRPr="00AD0D67">
        <w:rPr>
          <w:rFonts w:ascii="仿宋" w:hAnsi="仿宋" w:cs="仿宋" w:hint="eastAsia"/>
          <w:szCs w:val="21"/>
        </w:rPr>
        <w:t>）；</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2.招标文件的更正公告、变更公告；</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3.中标</w:t>
      </w:r>
      <w:r w:rsidR="00647B7F" w:rsidRPr="00AD0D67">
        <w:rPr>
          <w:rFonts w:ascii="仿宋" w:hAnsi="仿宋" w:cs="仿宋" w:hint="eastAsia"/>
          <w:szCs w:val="21"/>
        </w:rPr>
        <w:t>服务商</w:t>
      </w:r>
      <w:r w:rsidRPr="00AD0D67">
        <w:rPr>
          <w:rFonts w:ascii="仿宋" w:hAnsi="仿宋" w:cs="仿宋" w:hint="eastAsia"/>
          <w:szCs w:val="21"/>
        </w:rPr>
        <w:t>提交的投标文件；</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4.采购合同条款；</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5.中标通知书；</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6.采购合同的其它附件。</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二、采购合同范围和条件</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本采购合同的范围和条件与上述采购合同文件的规定相一致。</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三、采购合同标的</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本采购合同的标的为招标文件中所列相关服务。</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四、采购合同金额</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根据上述采购合同文件要求，采购合同的总金额为人民币</w:t>
      </w:r>
      <w:r w:rsidRPr="00AD0D67">
        <w:rPr>
          <w:rFonts w:ascii="仿宋" w:hAnsi="仿宋" w:cs="仿宋" w:hint="eastAsia"/>
          <w:szCs w:val="21"/>
          <w:u w:val="single"/>
        </w:rPr>
        <w:t xml:space="preserve">（大写）               </w:t>
      </w:r>
      <w:r w:rsidRPr="00AD0D67">
        <w:rPr>
          <w:rFonts w:ascii="仿宋" w:hAnsi="仿宋" w:cs="仿宋" w:hint="eastAsia"/>
          <w:szCs w:val="21"/>
        </w:rPr>
        <w:t xml:space="preserve"> 元。</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五、付款方式及条件</w:t>
      </w:r>
    </w:p>
    <w:p w:rsidR="00097334" w:rsidRPr="00AD0D67" w:rsidRDefault="00097334">
      <w:pPr>
        <w:spacing w:line="360" w:lineRule="auto"/>
        <w:jc w:val="left"/>
        <w:rPr>
          <w:rFonts w:ascii="仿宋" w:hAnsi="仿宋" w:cs="仿宋"/>
          <w:b/>
          <w:szCs w:val="21"/>
        </w:rPr>
      </w:pPr>
    </w:p>
    <w:p w:rsidR="00097334" w:rsidRPr="00AD0D67" w:rsidRDefault="000D6F49">
      <w:pPr>
        <w:spacing w:line="360" w:lineRule="auto"/>
        <w:jc w:val="left"/>
        <w:rPr>
          <w:rFonts w:ascii="仿宋" w:hAnsi="仿宋" w:cs="仿宋"/>
          <w:szCs w:val="21"/>
        </w:rPr>
      </w:pPr>
      <w:r w:rsidRPr="00AD0D67">
        <w:rPr>
          <w:rFonts w:ascii="仿宋" w:hAnsi="仿宋" w:cs="仿宋" w:hint="eastAsia"/>
          <w:b/>
          <w:szCs w:val="21"/>
        </w:rPr>
        <w:t xml:space="preserve">　　六、服务时间和服务地点</w:t>
      </w:r>
      <w:r w:rsidRPr="00AD0D67">
        <w:rPr>
          <w:rFonts w:ascii="仿宋" w:hAnsi="仿宋" w:cs="仿宋" w:hint="eastAsia"/>
          <w:szCs w:val="21"/>
        </w:rPr>
        <w:t xml:space="preserve">   </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szCs w:val="21"/>
        </w:rPr>
        <w:t xml:space="preserve">    1.服务时间：</w:t>
      </w:r>
      <w:r w:rsidRPr="00AD0D67">
        <w:rPr>
          <w:rFonts w:ascii="仿宋" w:hAnsi="仿宋" w:cs="仿宋" w:hint="eastAsia"/>
          <w:szCs w:val="21"/>
          <w:u w:val="single"/>
        </w:rPr>
        <w:t xml:space="preserve">        </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szCs w:val="21"/>
        </w:rPr>
        <w:t xml:space="preserve">    2.服务地点：</w:t>
      </w:r>
      <w:r w:rsidRPr="00AD0D67">
        <w:rPr>
          <w:rFonts w:ascii="仿宋" w:hAnsi="仿宋" w:cs="仿宋" w:hint="eastAsia"/>
          <w:szCs w:val="21"/>
          <w:u w:val="single"/>
        </w:rPr>
        <w:t xml:space="preserve">        </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七、验收要求</w:t>
      </w:r>
    </w:p>
    <w:p w:rsidR="00097334" w:rsidRPr="00AD0D67" w:rsidRDefault="000D6F49">
      <w:pPr>
        <w:spacing w:line="360" w:lineRule="auto"/>
        <w:jc w:val="left"/>
        <w:rPr>
          <w:rFonts w:ascii="仿宋" w:hAnsi="仿宋" w:cs="仿宋"/>
          <w:szCs w:val="21"/>
          <w:u w:val="single"/>
        </w:rPr>
      </w:pPr>
      <w:r w:rsidRPr="00AD0D67">
        <w:rPr>
          <w:rFonts w:ascii="仿宋" w:hAnsi="仿宋" w:cs="仿宋" w:hint="eastAsia"/>
          <w:b/>
          <w:szCs w:val="21"/>
        </w:rPr>
        <w:t xml:space="preserve">    </w:t>
      </w:r>
      <w:r w:rsidRPr="00AD0D67">
        <w:rPr>
          <w:rFonts w:ascii="仿宋" w:hAnsi="仿宋" w:cs="仿宋" w:hint="eastAsia"/>
          <w:szCs w:val="21"/>
        </w:rPr>
        <w:t>供方完全履行合同义务后，需方或需方的最终用户按照上述采购合同文件列明的标准进</w:t>
      </w:r>
      <w:r w:rsidRPr="00AD0D67">
        <w:rPr>
          <w:rFonts w:ascii="仿宋" w:hAnsi="仿宋" w:cs="仿宋" w:hint="eastAsia"/>
          <w:szCs w:val="21"/>
        </w:rPr>
        <w:lastRenderedPageBreak/>
        <w:t>行验收，验收不合格的，供方需按照第八条的约定承担相应违约责任。</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八、违约责任</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1.供方逾期提供服务的，每逾期一天向需方支付合同金额</w:t>
      </w:r>
      <w:r w:rsidRPr="00AD0D67">
        <w:rPr>
          <w:rFonts w:ascii="仿宋" w:hAnsi="仿宋" w:cs="仿宋" w:hint="eastAsia"/>
          <w:szCs w:val="21"/>
          <w:u w:val="single"/>
        </w:rPr>
        <w:t xml:space="preserve">  </w:t>
      </w:r>
      <w:r w:rsidRPr="00AD0D67">
        <w:rPr>
          <w:rFonts w:ascii="仿宋" w:hAnsi="仿宋" w:cs="仿宋" w:hint="eastAsia"/>
          <w:szCs w:val="21"/>
        </w:rPr>
        <w:t>%的违约金，逾期</w:t>
      </w:r>
      <w:r w:rsidRPr="00AD0D67">
        <w:rPr>
          <w:rFonts w:ascii="仿宋" w:hAnsi="仿宋" w:cs="仿宋" w:hint="eastAsia"/>
          <w:szCs w:val="21"/>
          <w:u w:val="single"/>
        </w:rPr>
        <w:t xml:space="preserve">  </w:t>
      </w:r>
      <w:r w:rsidRPr="00AD0D67">
        <w:rPr>
          <w:rFonts w:ascii="仿宋" w:hAnsi="仿宋" w:cs="仿宋" w:hint="eastAsia"/>
          <w:szCs w:val="21"/>
        </w:rPr>
        <w:t>日的，需方有权单方面解除本协议。</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2.供方提供的服务不符合约定的，需方有权向供方书面提出整改意见，供方需无条件整改至符合约定，自需方向供方提出书面意见之日起</w:t>
      </w:r>
      <w:r w:rsidRPr="00AD0D67">
        <w:rPr>
          <w:rFonts w:ascii="仿宋" w:hAnsi="仿宋" w:cs="仿宋" w:hint="eastAsia"/>
          <w:szCs w:val="21"/>
          <w:u w:val="single"/>
        </w:rPr>
        <w:t xml:space="preserve">  </w:t>
      </w:r>
      <w:r w:rsidRPr="00AD0D67">
        <w:rPr>
          <w:rFonts w:ascii="仿宋" w:hAnsi="仿宋" w:cs="仿宋" w:hint="eastAsia"/>
          <w:szCs w:val="21"/>
        </w:rPr>
        <w:t>日内，供方仍未整改或整改后服务仍不符合约定的，需方有权单方面解除本协议。</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3.需方逾期付款的，每逾期一天向供方支付逾期金额</w:t>
      </w:r>
      <w:r w:rsidRPr="00AD0D67">
        <w:rPr>
          <w:rFonts w:ascii="仿宋" w:hAnsi="仿宋" w:cs="仿宋" w:hint="eastAsia"/>
          <w:szCs w:val="21"/>
          <w:u w:val="single"/>
        </w:rPr>
        <w:t xml:space="preserve">  </w:t>
      </w:r>
      <w:r w:rsidRPr="00AD0D67">
        <w:rPr>
          <w:rFonts w:ascii="仿宋" w:hAnsi="仿宋" w:cs="仿宋" w:hint="eastAsia"/>
          <w:szCs w:val="21"/>
        </w:rPr>
        <w:t>%的违约金，逾期</w:t>
      </w:r>
      <w:r w:rsidRPr="00AD0D67">
        <w:rPr>
          <w:rFonts w:ascii="仿宋" w:hAnsi="仿宋" w:cs="仿宋" w:hint="eastAsia"/>
          <w:szCs w:val="21"/>
          <w:u w:val="single"/>
        </w:rPr>
        <w:t xml:space="preserve">  </w:t>
      </w:r>
      <w:r w:rsidRPr="00AD0D67">
        <w:rPr>
          <w:rFonts w:ascii="仿宋" w:hAnsi="仿宋" w:cs="仿宋" w:hint="eastAsia"/>
          <w:szCs w:val="21"/>
        </w:rPr>
        <w:t>日的，供方有权单方面解除本协议。</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九、争议解决</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双方因履行本协议而产生的争议，应友好协商解决，协商不成的，任何一方可向需方所在地的人民法院提起诉讼。</w:t>
      </w:r>
    </w:p>
    <w:p w:rsidR="00097334" w:rsidRPr="00AD0D67" w:rsidRDefault="000D6F49">
      <w:pPr>
        <w:spacing w:line="360" w:lineRule="auto"/>
        <w:jc w:val="left"/>
        <w:rPr>
          <w:rFonts w:ascii="仿宋" w:hAnsi="仿宋" w:cs="仿宋"/>
          <w:b/>
          <w:szCs w:val="21"/>
        </w:rPr>
      </w:pPr>
      <w:r w:rsidRPr="00AD0D67">
        <w:rPr>
          <w:rFonts w:ascii="仿宋" w:hAnsi="仿宋" w:cs="仿宋" w:hint="eastAsia"/>
          <w:b/>
          <w:szCs w:val="21"/>
        </w:rPr>
        <w:t xml:space="preserve">    十、合同生效</w:t>
      </w:r>
    </w:p>
    <w:p w:rsidR="00097334" w:rsidRPr="00AD0D67" w:rsidRDefault="000D6F49">
      <w:pPr>
        <w:spacing w:line="360" w:lineRule="auto"/>
        <w:jc w:val="left"/>
        <w:rPr>
          <w:rFonts w:ascii="仿宋" w:hAnsi="仿宋" w:cs="仿宋"/>
          <w:szCs w:val="21"/>
        </w:rPr>
      </w:pPr>
      <w:r w:rsidRPr="00AD0D67">
        <w:rPr>
          <w:rFonts w:ascii="仿宋" w:hAnsi="仿宋" w:cs="仿宋" w:hint="eastAsia"/>
          <w:szCs w:val="21"/>
        </w:rPr>
        <w:t xml:space="preserve">    本采购合同经双方授权代表签字盖章后生效。</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需方（公章）:                       供方(公章):</w:t>
      </w:r>
    </w:p>
    <w:p w:rsidR="00097334" w:rsidRPr="00AD0D67" w:rsidRDefault="000D6F49">
      <w:pPr>
        <w:spacing w:line="360" w:lineRule="auto"/>
        <w:ind w:firstLineChars="200" w:firstLine="420"/>
        <w:jc w:val="left"/>
        <w:rPr>
          <w:rFonts w:ascii="仿宋" w:hAnsi="仿宋" w:cs="仿宋"/>
          <w:szCs w:val="21"/>
        </w:rPr>
      </w:pPr>
      <w:r w:rsidRPr="00AD0D67">
        <w:rPr>
          <w:rFonts w:ascii="仿宋" w:hAnsi="仿宋" w:cs="仿宋" w:hint="eastAsia"/>
          <w:szCs w:val="21"/>
        </w:rPr>
        <w:t>法定代表人或授权代表人(签字):         法定代表人或授权代表人(签字):</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地址：</w:t>
      </w:r>
      <w:r w:rsidRPr="00AD0D67">
        <w:rPr>
          <w:rFonts w:ascii="仿宋" w:hAnsi="仿宋" w:cs="仿宋" w:hint="eastAsia"/>
          <w:szCs w:val="21"/>
          <w:u w:val="single"/>
        </w:rPr>
        <w:t xml:space="preserve">                        </w:t>
      </w:r>
      <w:r w:rsidRPr="00AD0D67">
        <w:rPr>
          <w:rFonts w:ascii="仿宋" w:hAnsi="仿宋" w:cs="仿宋" w:hint="eastAsia"/>
          <w:szCs w:val="21"/>
        </w:rPr>
        <w:t xml:space="preserve">      地址：</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rPr>
      </w:pPr>
      <w:r w:rsidRPr="00AD0D67">
        <w:rPr>
          <w:rFonts w:ascii="仿宋" w:hAnsi="仿宋" w:cs="仿宋" w:hint="eastAsia"/>
          <w:szCs w:val="21"/>
        </w:rPr>
        <w:t>联系人：</w:t>
      </w:r>
      <w:r w:rsidRPr="00AD0D67">
        <w:rPr>
          <w:rFonts w:ascii="仿宋" w:hAnsi="仿宋" w:cs="仿宋" w:hint="eastAsia"/>
          <w:szCs w:val="21"/>
          <w:u w:val="single"/>
        </w:rPr>
        <w:t xml:space="preserve">                      </w:t>
      </w:r>
      <w:r w:rsidRPr="00AD0D67">
        <w:rPr>
          <w:rFonts w:ascii="仿宋" w:hAnsi="仿宋" w:cs="仿宋" w:hint="eastAsia"/>
          <w:szCs w:val="21"/>
        </w:rPr>
        <w:t xml:space="preserve">      联系人：</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电话：</w:t>
      </w:r>
      <w:r w:rsidRPr="00AD0D67">
        <w:rPr>
          <w:rFonts w:ascii="仿宋" w:hAnsi="仿宋" w:cs="仿宋" w:hint="eastAsia"/>
          <w:szCs w:val="21"/>
          <w:u w:val="single"/>
        </w:rPr>
        <w:t xml:space="preserve">                        </w:t>
      </w:r>
      <w:r w:rsidRPr="00AD0D67">
        <w:rPr>
          <w:rFonts w:ascii="仿宋" w:hAnsi="仿宋" w:cs="仿宋" w:hint="eastAsia"/>
          <w:szCs w:val="21"/>
        </w:rPr>
        <w:t xml:space="preserve">      电话：</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传真：</w:t>
      </w:r>
      <w:r w:rsidRPr="00AD0D67">
        <w:rPr>
          <w:rFonts w:ascii="仿宋" w:hAnsi="仿宋" w:cs="仿宋" w:hint="eastAsia"/>
          <w:szCs w:val="21"/>
          <w:u w:val="single"/>
        </w:rPr>
        <w:t xml:space="preserve">                        </w:t>
      </w:r>
      <w:r w:rsidRPr="00AD0D67">
        <w:rPr>
          <w:rFonts w:ascii="仿宋" w:hAnsi="仿宋" w:cs="仿宋" w:hint="eastAsia"/>
          <w:szCs w:val="21"/>
        </w:rPr>
        <w:t xml:space="preserve">      传真：</w:t>
      </w:r>
      <w:r w:rsidRPr="00AD0D67">
        <w:rPr>
          <w:rFonts w:ascii="仿宋" w:hAnsi="仿宋" w:cs="仿宋" w:hint="eastAsia"/>
          <w:szCs w:val="21"/>
          <w:u w:val="single"/>
        </w:rPr>
        <w:t xml:space="preserve">                          </w:t>
      </w:r>
    </w:p>
    <w:p w:rsidR="00097334" w:rsidRPr="00AD0D67"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邮编：</w:t>
      </w:r>
      <w:r w:rsidRPr="00AD0D67">
        <w:rPr>
          <w:rFonts w:ascii="仿宋" w:hAnsi="仿宋" w:cs="仿宋" w:hint="eastAsia"/>
          <w:szCs w:val="21"/>
          <w:u w:val="single"/>
        </w:rPr>
        <w:t xml:space="preserve">                        </w:t>
      </w:r>
      <w:r w:rsidRPr="00AD0D67">
        <w:rPr>
          <w:rFonts w:ascii="仿宋" w:hAnsi="仿宋" w:cs="仿宋" w:hint="eastAsia"/>
          <w:szCs w:val="21"/>
        </w:rPr>
        <w:t xml:space="preserve">      邮编：</w:t>
      </w:r>
      <w:r w:rsidRPr="00AD0D67">
        <w:rPr>
          <w:rFonts w:ascii="仿宋" w:hAnsi="仿宋" w:cs="仿宋" w:hint="eastAsia"/>
          <w:szCs w:val="21"/>
          <w:u w:val="single"/>
        </w:rPr>
        <w:t xml:space="preserve">                          </w:t>
      </w:r>
    </w:p>
    <w:p w:rsidR="00097334" w:rsidRDefault="000D6F49">
      <w:pPr>
        <w:spacing w:line="360" w:lineRule="auto"/>
        <w:ind w:firstLineChars="200" w:firstLine="420"/>
        <w:rPr>
          <w:rFonts w:ascii="仿宋" w:hAnsi="仿宋" w:cs="仿宋"/>
          <w:szCs w:val="21"/>
          <w:u w:val="single"/>
        </w:rPr>
      </w:pPr>
      <w:r w:rsidRPr="00AD0D67">
        <w:rPr>
          <w:rFonts w:ascii="仿宋" w:hAnsi="仿宋" w:cs="仿宋" w:hint="eastAsia"/>
          <w:szCs w:val="21"/>
        </w:rPr>
        <w:t>日期：</w:t>
      </w:r>
      <w:r w:rsidRPr="00AD0D67">
        <w:rPr>
          <w:rFonts w:ascii="仿宋" w:hAnsi="仿宋" w:cs="仿宋" w:hint="eastAsia"/>
          <w:szCs w:val="21"/>
          <w:u w:val="single"/>
        </w:rPr>
        <w:t xml:space="preserve">      年      月      日</w:t>
      </w:r>
      <w:r w:rsidRPr="00AD0D67">
        <w:rPr>
          <w:rFonts w:ascii="仿宋" w:hAnsi="仿宋" w:cs="仿宋" w:hint="eastAsia"/>
          <w:szCs w:val="21"/>
        </w:rPr>
        <w:t xml:space="preserve">      日期：</w:t>
      </w:r>
      <w:r w:rsidRPr="00AD0D67">
        <w:rPr>
          <w:rFonts w:ascii="仿宋" w:hAnsi="仿宋" w:cs="仿宋" w:hint="eastAsia"/>
          <w:szCs w:val="21"/>
          <w:u w:val="single"/>
        </w:rPr>
        <w:t xml:space="preserve">       年      月      日</w:t>
      </w:r>
    </w:p>
    <w:p w:rsidR="00097334" w:rsidRDefault="00097334"/>
    <w:sectPr w:rsidR="00097334" w:rsidSect="0009733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B2456B" w15:done="0"/>
  <w15:commentEx w15:paraId="69F32596" w15:done="0" w15:paraIdParent="1FB2456B"/>
  <w15:commentEx w15:paraId="33381E2E" w15:done="0"/>
  <w15:commentEx w15:paraId="63EC7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66" w:rsidRDefault="00664866" w:rsidP="00097334">
      <w:r>
        <w:separator/>
      </w:r>
    </w:p>
  </w:endnote>
  <w:endnote w:type="continuationSeparator" w:id="0">
    <w:p w:rsidR="00664866" w:rsidRDefault="00664866" w:rsidP="000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AD" w:rsidRDefault="00DD54AD">
    <w:pPr>
      <w:pStyle w:val="a8"/>
      <w:jc w:val="center"/>
    </w:pPr>
    <w:r>
      <w:fldChar w:fldCharType="begin"/>
    </w:r>
    <w:r>
      <w:instrText>PAGE   \* MERGEFORMAT</w:instrText>
    </w:r>
    <w:r>
      <w:fldChar w:fldCharType="separate"/>
    </w:r>
    <w:r w:rsidR="00F3298E" w:rsidRPr="00F3298E">
      <w:rPr>
        <w:noProof/>
        <w:lang w:val="zh-CN"/>
      </w:rPr>
      <w:t>29</w:t>
    </w:r>
    <w:r>
      <w:rPr>
        <w:lang w:val="zh-CN"/>
      </w:rPr>
      <w:fldChar w:fldCharType="end"/>
    </w:r>
  </w:p>
  <w:p w:rsidR="00DD54AD" w:rsidRDefault="00DD54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66" w:rsidRDefault="00664866" w:rsidP="00097334">
      <w:r>
        <w:separator/>
      </w:r>
    </w:p>
  </w:footnote>
  <w:footnote w:type="continuationSeparator" w:id="0">
    <w:p w:rsidR="00664866" w:rsidRDefault="00664866" w:rsidP="0009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27E8E525"/>
    <w:multiLevelType w:val="singleLevel"/>
    <w:tmpl w:val="27E8E525"/>
    <w:lvl w:ilvl="0">
      <w:start w:val="1"/>
      <w:numFmt w:val="decimal"/>
      <w:suff w:val="nothing"/>
      <w:lvlText w:val="（%1）"/>
      <w:lvlJc w:val="left"/>
    </w:lvl>
  </w:abstractNum>
  <w:abstractNum w:abstractNumId="3">
    <w:nsid w:val="46AE429D"/>
    <w:multiLevelType w:val="hybridMultilevel"/>
    <w:tmpl w:val="40462732"/>
    <w:lvl w:ilvl="0" w:tplc="0C0A4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7B4156D0"/>
    <w:multiLevelType w:val="singleLevel"/>
    <w:tmpl w:val="7B4156D0"/>
    <w:lvl w:ilvl="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4"/>
    <w:lvlOverride w:ilvl="0">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4OThmZDk1MjkxODhkZWNhMWFhNjQyMTg0YmEzNTAifQ=="/>
  </w:docVars>
  <w:rsids>
    <w:rsidRoot w:val="005E08F9"/>
    <w:rsid w:val="00010C08"/>
    <w:rsid w:val="000523FD"/>
    <w:rsid w:val="0009094C"/>
    <w:rsid w:val="00097334"/>
    <w:rsid w:val="000A2C65"/>
    <w:rsid w:val="000C14B6"/>
    <w:rsid w:val="000C2A59"/>
    <w:rsid w:val="000D6F49"/>
    <w:rsid w:val="00106FD9"/>
    <w:rsid w:val="001215F5"/>
    <w:rsid w:val="00123763"/>
    <w:rsid w:val="00132D37"/>
    <w:rsid w:val="001561ED"/>
    <w:rsid w:val="001719A8"/>
    <w:rsid w:val="0018616B"/>
    <w:rsid w:val="001A0CAD"/>
    <w:rsid w:val="001B51A3"/>
    <w:rsid w:val="0023471B"/>
    <w:rsid w:val="00281059"/>
    <w:rsid w:val="002B6B4C"/>
    <w:rsid w:val="002E15E0"/>
    <w:rsid w:val="002E4B33"/>
    <w:rsid w:val="002F4836"/>
    <w:rsid w:val="002F59A4"/>
    <w:rsid w:val="003334F2"/>
    <w:rsid w:val="003363BB"/>
    <w:rsid w:val="00362F4D"/>
    <w:rsid w:val="00367BD5"/>
    <w:rsid w:val="00382038"/>
    <w:rsid w:val="0039154F"/>
    <w:rsid w:val="00393C21"/>
    <w:rsid w:val="00395C20"/>
    <w:rsid w:val="003B5F12"/>
    <w:rsid w:val="003F558E"/>
    <w:rsid w:val="003F682E"/>
    <w:rsid w:val="00404B5A"/>
    <w:rsid w:val="00412B14"/>
    <w:rsid w:val="00442C12"/>
    <w:rsid w:val="00444CFB"/>
    <w:rsid w:val="004477D5"/>
    <w:rsid w:val="00470B0D"/>
    <w:rsid w:val="00487609"/>
    <w:rsid w:val="004A3FCD"/>
    <w:rsid w:val="004A5C7F"/>
    <w:rsid w:val="004D08C8"/>
    <w:rsid w:val="004D5692"/>
    <w:rsid w:val="0050192E"/>
    <w:rsid w:val="00523796"/>
    <w:rsid w:val="005304E0"/>
    <w:rsid w:val="00530EEF"/>
    <w:rsid w:val="00535AB6"/>
    <w:rsid w:val="00553210"/>
    <w:rsid w:val="00554795"/>
    <w:rsid w:val="005654C9"/>
    <w:rsid w:val="00572EEC"/>
    <w:rsid w:val="0058362E"/>
    <w:rsid w:val="00590232"/>
    <w:rsid w:val="00593CCC"/>
    <w:rsid w:val="005A23F8"/>
    <w:rsid w:val="005A757C"/>
    <w:rsid w:val="005B184B"/>
    <w:rsid w:val="005B379F"/>
    <w:rsid w:val="005B44B8"/>
    <w:rsid w:val="005B7CF5"/>
    <w:rsid w:val="005C1EC1"/>
    <w:rsid w:val="005E08F9"/>
    <w:rsid w:val="005E3196"/>
    <w:rsid w:val="00623E6A"/>
    <w:rsid w:val="00643009"/>
    <w:rsid w:val="00647B7F"/>
    <w:rsid w:val="0065144D"/>
    <w:rsid w:val="00651630"/>
    <w:rsid w:val="00664866"/>
    <w:rsid w:val="0066489B"/>
    <w:rsid w:val="00681D74"/>
    <w:rsid w:val="006850DD"/>
    <w:rsid w:val="00685C5A"/>
    <w:rsid w:val="006979D7"/>
    <w:rsid w:val="006A52E4"/>
    <w:rsid w:val="006A7F6D"/>
    <w:rsid w:val="006B6D6A"/>
    <w:rsid w:val="006D40EB"/>
    <w:rsid w:val="006E51ED"/>
    <w:rsid w:val="006F40E8"/>
    <w:rsid w:val="0072269C"/>
    <w:rsid w:val="00725907"/>
    <w:rsid w:val="00730EA9"/>
    <w:rsid w:val="007323C4"/>
    <w:rsid w:val="007516FD"/>
    <w:rsid w:val="00756B25"/>
    <w:rsid w:val="00763ECA"/>
    <w:rsid w:val="00776CA5"/>
    <w:rsid w:val="00777ED9"/>
    <w:rsid w:val="00781384"/>
    <w:rsid w:val="00783A52"/>
    <w:rsid w:val="00783A7F"/>
    <w:rsid w:val="00784B2B"/>
    <w:rsid w:val="00792971"/>
    <w:rsid w:val="007A3CE4"/>
    <w:rsid w:val="007B32C7"/>
    <w:rsid w:val="007F4944"/>
    <w:rsid w:val="008044F3"/>
    <w:rsid w:val="00822271"/>
    <w:rsid w:val="008318D5"/>
    <w:rsid w:val="0085746E"/>
    <w:rsid w:val="008623C3"/>
    <w:rsid w:val="0087145A"/>
    <w:rsid w:val="00886280"/>
    <w:rsid w:val="008A1697"/>
    <w:rsid w:val="008A46AD"/>
    <w:rsid w:val="008A7F61"/>
    <w:rsid w:val="008B6654"/>
    <w:rsid w:val="008B7E65"/>
    <w:rsid w:val="008C1561"/>
    <w:rsid w:val="008C1936"/>
    <w:rsid w:val="008C3564"/>
    <w:rsid w:val="008D24F2"/>
    <w:rsid w:val="008E2144"/>
    <w:rsid w:val="008E71EB"/>
    <w:rsid w:val="008E78B6"/>
    <w:rsid w:val="008F22F0"/>
    <w:rsid w:val="00914F39"/>
    <w:rsid w:val="009161C1"/>
    <w:rsid w:val="009257F5"/>
    <w:rsid w:val="009337E2"/>
    <w:rsid w:val="0094041B"/>
    <w:rsid w:val="00951340"/>
    <w:rsid w:val="00954917"/>
    <w:rsid w:val="009647FE"/>
    <w:rsid w:val="0096698B"/>
    <w:rsid w:val="00980556"/>
    <w:rsid w:val="00997737"/>
    <w:rsid w:val="009B3872"/>
    <w:rsid w:val="009C74B9"/>
    <w:rsid w:val="00A05FA4"/>
    <w:rsid w:val="00A13EFE"/>
    <w:rsid w:val="00A15BB7"/>
    <w:rsid w:val="00A17065"/>
    <w:rsid w:val="00A279FE"/>
    <w:rsid w:val="00A54BAB"/>
    <w:rsid w:val="00A64DBB"/>
    <w:rsid w:val="00A662A4"/>
    <w:rsid w:val="00A71D6E"/>
    <w:rsid w:val="00A73690"/>
    <w:rsid w:val="00A81E10"/>
    <w:rsid w:val="00A826C8"/>
    <w:rsid w:val="00A82E26"/>
    <w:rsid w:val="00A87E5A"/>
    <w:rsid w:val="00A87F74"/>
    <w:rsid w:val="00A957D7"/>
    <w:rsid w:val="00A97416"/>
    <w:rsid w:val="00A97B53"/>
    <w:rsid w:val="00AA00E8"/>
    <w:rsid w:val="00AA4D81"/>
    <w:rsid w:val="00AC4BF1"/>
    <w:rsid w:val="00AD0D67"/>
    <w:rsid w:val="00AD26BA"/>
    <w:rsid w:val="00AD310E"/>
    <w:rsid w:val="00AD74F5"/>
    <w:rsid w:val="00AE1E98"/>
    <w:rsid w:val="00AE4319"/>
    <w:rsid w:val="00AE46FD"/>
    <w:rsid w:val="00AE4A00"/>
    <w:rsid w:val="00AF15FE"/>
    <w:rsid w:val="00B052FB"/>
    <w:rsid w:val="00B21D65"/>
    <w:rsid w:val="00B5556A"/>
    <w:rsid w:val="00B62B33"/>
    <w:rsid w:val="00B668C4"/>
    <w:rsid w:val="00B80AD7"/>
    <w:rsid w:val="00B91264"/>
    <w:rsid w:val="00BA402D"/>
    <w:rsid w:val="00BC54D5"/>
    <w:rsid w:val="00BD6F33"/>
    <w:rsid w:val="00BE0FC4"/>
    <w:rsid w:val="00BE6B1F"/>
    <w:rsid w:val="00BF7BAA"/>
    <w:rsid w:val="00C10F04"/>
    <w:rsid w:val="00C24ABD"/>
    <w:rsid w:val="00C43447"/>
    <w:rsid w:val="00C45BB8"/>
    <w:rsid w:val="00C52B0B"/>
    <w:rsid w:val="00C877E1"/>
    <w:rsid w:val="00C94892"/>
    <w:rsid w:val="00CA3FD2"/>
    <w:rsid w:val="00CD1F18"/>
    <w:rsid w:val="00CE05E7"/>
    <w:rsid w:val="00D004F9"/>
    <w:rsid w:val="00D11D82"/>
    <w:rsid w:val="00D13DF0"/>
    <w:rsid w:val="00D325A4"/>
    <w:rsid w:val="00D66907"/>
    <w:rsid w:val="00D73940"/>
    <w:rsid w:val="00D73F20"/>
    <w:rsid w:val="00D9774C"/>
    <w:rsid w:val="00DB24E0"/>
    <w:rsid w:val="00DC4A03"/>
    <w:rsid w:val="00DD09A8"/>
    <w:rsid w:val="00DD54AD"/>
    <w:rsid w:val="00DD5B31"/>
    <w:rsid w:val="00DF0F78"/>
    <w:rsid w:val="00DF5E38"/>
    <w:rsid w:val="00DF7A90"/>
    <w:rsid w:val="00E015E0"/>
    <w:rsid w:val="00E03B96"/>
    <w:rsid w:val="00E10EC8"/>
    <w:rsid w:val="00E14198"/>
    <w:rsid w:val="00E43AAE"/>
    <w:rsid w:val="00E53D98"/>
    <w:rsid w:val="00E55C06"/>
    <w:rsid w:val="00E6011C"/>
    <w:rsid w:val="00E81979"/>
    <w:rsid w:val="00E9323A"/>
    <w:rsid w:val="00EA2E43"/>
    <w:rsid w:val="00ED0EAD"/>
    <w:rsid w:val="00ED50CA"/>
    <w:rsid w:val="00ED7C3C"/>
    <w:rsid w:val="00EE4962"/>
    <w:rsid w:val="00EF5818"/>
    <w:rsid w:val="00EF5C1F"/>
    <w:rsid w:val="00F3298E"/>
    <w:rsid w:val="00F5360A"/>
    <w:rsid w:val="00F66AB3"/>
    <w:rsid w:val="00F703FA"/>
    <w:rsid w:val="00F802CC"/>
    <w:rsid w:val="00F96170"/>
    <w:rsid w:val="00FA0A02"/>
    <w:rsid w:val="00FA1A5E"/>
    <w:rsid w:val="00FA4504"/>
    <w:rsid w:val="00FC29EC"/>
    <w:rsid w:val="00FC3116"/>
    <w:rsid w:val="00FF6247"/>
    <w:rsid w:val="045C5398"/>
    <w:rsid w:val="04BF51B7"/>
    <w:rsid w:val="0596483F"/>
    <w:rsid w:val="05F25272"/>
    <w:rsid w:val="06D728BF"/>
    <w:rsid w:val="08636604"/>
    <w:rsid w:val="0CE40585"/>
    <w:rsid w:val="0D432D50"/>
    <w:rsid w:val="0EEA5BFB"/>
    <w:rsid w:val="0F831194"/>
    <w:rsid w:val="0F8E48E0"/>
    <w:rsid w:val="0F957915"/>
    <w:rsid w:val="11ED7B5E"/>
    <w:rsid w:val="12942106"/>
    <w:rsid w:val="13513B09"/>
    <w:rsid w:val="1424768C"/>
    <w:rsid w:val="15006ECE"/>
    <w:rsid w:val="151E215B"/>
    <w:rsid w:val="162258C2"/>
    <w:rsid w:val="165A5414"/>
    <w:rsid w:val="19DB11D7"/>
    <w:rsid w:val="1BC704B6"/>
    <w:rsid w:val="1C511068"/>
    <w:rsid w:val="1DE9026B"/>
    <w:rsid w:val="1E3D18A3"/>
    <w:rsid w:val="1FF12232"/>
    <w:rsid w:val="21DD1990"/>
    <w:rsid w:val="21E87D78"/>
    <w:rsid w:val="21ED3FC7"/>
    <w:rsid w:val="236A2BAF"/>
    <w:rsid w:val="240F1595"/>
    <w:rsid w:val="25707FB6"/>
    <w:rsid w:val="266F6CBA"/>
    <w:rsid w:val="268169ED"/>
    <w:rsid w:val="27F07987"/>
    <w:rsid w:val="28980536"/>
    <w:rsid w:val="2A473AAA"/>
    <w:rsid w:val="2AF559F5"/>
    <w:rsid w:val="2BBB474F"/>
    <w:rsid w:val="2BF67536"/>
    <w:rsid w:val="2C624BCB"/>
    <w:rsid w:val="2D8C6778"/>
    <w:rsid w:val="2EEA0E9F"/>
    <w:rsid w:val="2EFC30B5"/>
    <w:rsid w:val="31F15647"/>
    <w:rsid w:val="34695BBC"/>
    <w:rsid w:val="35AF70D3"/>
    <w:rsid w:val="36E140F7"/>
    <w:rsid w:val="36E33229"/>
    <w:rsid w:val="374815C9"/>
    <w:rsid w:val="37D7646D"/>
    <w:rsid w:val="37F4701F"/>
    <w:rsid w:val="382924EE"/>
    <w:rsid w:val="39AC56D7"/>
    <w:rsid w:val="3A0B0650"/>
    <w:rsid w:val="3A5E4C24"/>
    <w:rsid w:val="3D850719"/>
    <w:rsid w:val="408D1DBF"/>
    <w:rsid w:val="42317238"/>
    <w:rsid w:val="42F97BDF"/>
    <w:rsid w:val="4305192D"/>
    <w:rsid w:val="436A4639"/>
    <w:rsid w:val="43CF26EE"/>
    <w:rsid w:val="45725A27"/>
    <w:rsid w:val="460C5E7C"/>
    <w:rsid w:val="48913BD1"/>
    <w:rsid w:val="495C67D2"/>
    <w:rsid w:val="4B756271"/>
    <w:rsid w:val="4BC17135"/>
    <w:rsid w:val="4D453A21"/>
    <w:rsid w:val="4D785BA5"/>
    <w:rsid w:val="4DB0533F"/>
    <w:rsid w:val="4EE334F2"/>
    <w:rsid w:val="4F7D3CE1"/>
    <w:rsid w:val="4FEB08B0"/>
    <w:rsid w:val="51FF4AE6"/>
    <w:rsid w:val="53B35643"/>
    <w:rsid w:val="548A4B3B"/>
    <w:rsid w:val="57A32A0B"/>
    <w:rsid w:val="584B0ED7"/>
    <w:rsid w:val="58AB5080"/>
    <w:rsid w:val="59012EF2"/>
    <w:rsid w:val="59E3084A"/>
    <w:rsid w:val="5A5874BC"/>
    <w:rsid w:val="5A5A02A4"/>
    <w:rsid w:val="5AB83A84"/>
    <w:rsid w:val="5C50666A"/>
    <w:rsid w:val="5F2711D9"/>
    <w:rsid w:val="5FEA46E0"/>
    <w:rsid w:val="62397BA1"/>
    <w:rsid w:val="6280757E"/>
    <w:rsid w:val="6417181C"/>
    <w:rsid w:val="64EA6F30"/>
    <w:rsid w:val="66815672"/>
    <w:rsid w:val="670F2C7E"/>
    <w:rsid w:val="67112E9A"/>
    <w:rsid w:val="67962E45"/>
    <w:rsid w:val="67C75D7F"/>
    <w:rsid w:val="689843E3"/>
    <w:rsid w:val="693D7F76"/>
    <w:rsid w:val="6A350C4E"/>
    <w:rsid w:val="6A7560CD"/>
    <w:rsid w:val="6A9D279A"/>
    <w:rsid w:val="6B9D4CFC"/>
    <w:rsid w:val="6C8A4AFB"/>
    <w:rsid w:val="6CE32BE3"/>
    <w:rsid w:val="6E3A00EF"/>
    <w:rsid w:val="6E3A4A84"/>
    <w:rsid w:val="6ECD58F9"/>
    <w:rsid w:val="6FA56B8A"/>
    <w:rsid w:val="70A94143"/>
    <w:rsid w:val="717B22BB"/>
    <w:rsid w:val="71F35D3C"/>
    <w:rsid w:val="7205244A"/>
    <w:rsid w:val="73FE47A6"/>
    <w:rsid w:val="74E41C8B"/>
    <w:rsid w:val="75CB5602"/>
    <w:rsid w:val="785428EF"/>
    <w:rsid w:val="7BE60BAF"/>
    <w:rsid w:val="7C614FB6"/>
    <w:rsid w:val="7CCD2307"/>
    <w:rsid w:val="7D8E6B9B"/>
    <w:rsid w:val="7DFD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8" w:qFormat="1"/>
    <w:lsdException w:name="annotation text"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qFormat="1"/>
    <w:lsdException w:name="Body Text 3"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7334"/>
    <w:pPr>
      <w:widowControl w:val="0"/>
      <w:jc w:val="both"/>
    </w:pPr>
    <w:rPr>
      <w:rFonts w:eastAsia="仿宋"/>
      <w:kern w:val="2"/>
      <w:sz w:val="21"/>
      <w:szCs w:val="24"/>
    </w:rPr>
  </w:style>
  <w:style w:type="paragraph" w:styleId="1">
    <w:name w:val="heading 1"/>
    <w:basedOn w:val="a"/>
    <w:next w:val="a"/>
    <w:qFormat/>
    <w:rsid w:val="00097334"/>
    <w:pPr>
      <w:keepNext/>
      <w:keepLines/>
      <w:spacing w:before="120" w:after="120"/>
      <w:jc w:val="center"/>
      <w:outlineLvl w:val="0"/>
    </w:pPr>
    <w:rPr>
      <w:rFonts w:ascii="Calibri" w:hAnsi="Calibri"/>
      <w:b/>
      <w:kern w:val="44"/>
      <w:sz w:val="44"/>
    </w:rPr>
  </w:style>
  <w:style w:type="paragraph" w:styleId="2">
    <w:name w:val="heading 2"/>
    <w:basedOn w:val="a"/>
    <w:next w:val="a0"/>
    <w:qFormat/>
    <w:rsid w:val="00097334"/>
    <w:pPr>
      <w:keepNext/>
      <w:keepLines/>
      <w:spacing w:before="140" w:after="140" w:line="413" w:lineRule="auto"/>
      <w:jc w:val="center"/>
      <w:outlineLvl w:val="1"/>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097334"/>
    <w:rPr>
      <w:rFonts w:ascii="仿宋_GB2312" w:eastAsia="仿宋_GB2312"/>
      <w:sz w:val="32"/>
    </w:rPr>
  </w:style>
  <w:style w:type="paragraph" w:customStyle="1" w:styleId="Default">
    <w:name w:val="Default"/>
    <w:qFormat/>
    <w:rsid w:val="00097334"/>
    <w:pPr>
      <w:widowControl w:val="0"/>
      <w:autoSpaceDE w:val="0"/>
      <w:autoSpaceDN w:val="0"/>
      <w:adjustRightInd w:val="0"/>
    </w:pPr>
    <w:rPr>
      <w:rFonts w:ascii="宋体" w:cs="宋体"/>
      <w:color w:val="000000"/>
      <w:sz w:val="24"/>
      <w:szCs w:val="24"/>
    </w:rPr>
  </w:style>
  <w:style w:type="paragraph" w:styleId="a4">
    <w:name w:val="annotation text"/>
    <w:basedOn w:val="a"/>
    <w:link w:val="Char"/>
    <w:uiPriority w:val="99"/>
    <w:unhideWhenUsed/>
    <w:qFormat/>
    <w:rsid w:val="00097334"/>
    <w:pPr>
      <w:jc w:val="left"/>
    </w:pPr>
    <w:rPr>
      <w:rFonts w:ascii="Calibri" w:hAnsi="Calibri"/>
    </w:rPr>
  </w:style>
  <w:style w:type="paragraph" w:styleId="3">
    <w:name w:val="Body Text 3"/>
    <w:basedOn w:val="a"/>
    <w:next w:val="8"/>
    <w:qFormat/>
    <w:rsid w:val="00097334"/>
    <w:pPr>
      <w:jc w:val="center"/>
      <w:outlineLvl w:val="0"/>
    </w:pPr>
    <w:rPr>
      <w:rFonts w:ascii="楷体_GB2312"/>
      <w:szCs w:val="20"/>
    </w:rPr>
  </w:style>
  <w:style w:type="paragraph" w:styleId="8">
    <w:name w:val="toc 8"/>
    <w:basedOn w:val="a"/>
    <w:next w:val="a"/>
    <w:qFormat/>
    <w:rsid w:val="00097334"/>
    <w:pPr>
      <w:ind w:leftChars="1400" w:left="2940" w:firstLine="480"/>
    </w:pPr>
    <w:rPr>
      <w:rFonts w:ascii="宋体"/>
    </w:rPr>
  </w:style>
  <w:style w:type="paragraph" w:styleId="a5">
    <w:name w:val="Body Text Indent"/>
    <w:basedOn w:val="a"/>
    <w:next w:val="a"/>
    <w:uiPriority w:val="99"/>
    <w:unhideWhenUsed/>
    <w:qFormat/>
    <w:rsid w:val="00097334"/>
    <w:pPr>
      <w:spacing w:after="120"/>
      <w:ind w:leftChars="200" w:left="420"/>
    </w:pPr>
  </w:style>
  <w:style w:type="paragraph" w:styleId="a6">
    <w:name w:val="Plain Text"/>
    <w:basedOn w:val="a"/>
    <w:uiPriority w:val="99"/>
    <w:qFormat/>
    <w:rsid w:val="00097334"/>
    <w:rPr>
      <w:rFonts w:ascii="宋体" w:hAnsi="Courier New" w:cs="Courier New"/>
      <w:szCs w:val="21"/>
    </w:rPr>
  </w:style>
  <w:style w:type="paragraph" w:styleId="a7">
    <w:name w:val="Balloon Text"/>
    <w:basedOn w:val="a"/>
    <w:link w:val="Char0"/>
    <w:qFormat/>
    <w:rsid w:val="00097334"/>
    <w:rPr>
      <w:sz w:val="18"/>
      <w:szCs w:val="18"/>
    </w:rPr>
  </w:style>
  <w:style w:type="paragraph" w:styleId="a8">
    <w:name w:val="footer"/>
    <w:basedOn w:val="a"/>
    <w:qFormat/>
    <w:rsid w:val="00097334"/>
    <w:pPr>
      <w:tabs>
        <w:tab w:val="center" w:pos="4153"/>
        <w:tab w:val="right" w:pos="8306"/>
      </w:tabs>
      <w:snapToGrid w:val="0"/>
      <w:jc w:val="left"/>
    </w:pPr>
    <w:rPr>
      <w:sz w:val="18"/>
    </w:rPr>
  </w:style>
  <w:style w:type="paragraph" w:styleId="10">
    <w:name w:val="toc 1"/>
    <w:basedOn w:val="a"/>
    <w:next w:val="a"/>
    <w:uiPriority w:val="39"/>
    <w:qFormat/>
    <w:rsid w:val="00097334"/>
  </w:style>
  <w:style w:type="paragraph" w:styleId="a9">
    <w:name w:val="Normal (Web)"/>
    <w:basedOn w:val="a"/>
    <w:unhideWhenUsed/>
    <w:qFormat/>
    <w:rsid w:val="00097334"/>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1"/>
    <w:qFormat/>
    <w:rsid w:val="00097334"/>
    <w:rPr>
      <w:rFonts w:ascii="Times New Roman" w:hAnsi="Times New Roman"/>
      <w:b/>
      <w:bCs/>
    </w:rPr>
  </w:style>
  <w:style w:type="paragraph" w:styleId="20">
    <w:name w:val="Body Text First Indent 2"/>
    <w:basedOn w:val="a5"/>
    <w:next w:val="a9"/>
    <w:uiPriority w:val="99"/>
    <w:qFormat/>
    <w:rsid w:val="00097334"/>
    <w:pPr>
      <w:spacing w:after="0" w:line="360" w:lineRule="auto"/>
      <w:ind w:leftChars="0" w:left="0" w:firstLineChars="200" w:firstLine="420"/>
    </w:pPr>
    <w:rPr>
      <w:rFonts w:ascii="宋体" w:hAnsi="Calibri"/>
      <w:szCs w:val="22"/>
    </w:rPr>
  </w:style>
  <w:style w:type="character" w:styleId="ab">
    <w:name w:val="annotation reference"/>
    <w:basedOn w:val="a1"/>
    <w:rsid w:val="00097334"/>
    <w:rPr>
      <w:sz w:val="21"/>
      <w:szCs w:val="21"/>
    </w:rPr>
  </w:style>
  <w:style w:type="paragraph" w:customStyle="1" w:styleId="ac">
    <w:name w:val="首行缩进"/>
    <w:basedOn w:val="a"/>
    <w:qFormat/>
    <w:rsid w:val="00097334"/>
    <w:pPr>
      <w:spacing w:line="360" w:lineRule="auto"/>
      <w:ind w:firstLineChars="200" w:firstLine="480"/>
    </w:pPr>
    <w:rPr>
      <w:rFonts w:ascii="Calibri" w:hAnsi="Calibri"/>
      <w:sz w:val="24"/>
      <w:szCs w:val="22"/>
      <w:lang w:val="zh-CN"/>
    </w:rPr>
  </w:style>
  <w:style w:type="paragraph" w:customStyle="1" w:styleId="11">
    <w:name w:val="列出段落11"/>
    <w:basedOn w:val="a"/>
    <w:uiPriority w:val="34"/>
    <w:qFormat/>
    <w:rsid w:val="00097334"/>
    <w:pPr>
      <w:ind w:firstLineChars="200" w:firstLine="420"/>
    </w:pPr>
    <w:rPr>
      <w:rFonts w:ascii="Calibri" w:eastAsia="宋体" w:hAnsi="Calibri"/>
      <w:szCs w:val="22"/>
      <w:lang w:val="zh-CN"/>
    </w:rPr>
  </w:style>
  <w:style w:type="paragraph" w:customStyle="1" w:styleId="0">
    <w:name w:val="0正文"/>
    <w:qFormat/>
    <w:rsid w:val="00097334"/>
    <w:pPr>
      <w:widowControl w:val="0"/>
      <w:spacing w:line="360" w:lineRule="auto"/>
      <w:ind w:firstLineChars="200" w:firstLine="720"/>
    </w:pPr>
    <w:rPr>
      <w:rFonts w:ascii="Calibri" w:hAnsi="Calibri" w:cs="Calibri"/>
      <w:sz w:val="24"/>
      <w:szCs w:val="22"/>
    </w:rPr>
  </w:style>
  <w:style w:type="paragraph" w:customStyle="1" w:styleId="ad">
    <w:name w:val="章标题"/>
    <w:next w:val="a"/>
    <w:uiPriority w:val="99"/>
    <w:qFormat/>
    <w:rsid w:val="00097334"/>
    <w:pPr>
      <w:spacing w:beforeLines="50" w:afterLines="50" w:line="336" w:lineRule="auto"/>
      <w:jc w:val="both"/>
      <w:outlineLvl w:val="1"/>
    </w:pPr>
    <w:rPr>
      <w:rFonts w:ascii="黑体" w:eastAsia="黑体"/>
      <w:sz w:val="21"/>
      <w:szCs w:val="21"/>
    </w:rPr>
  </w:style>
  <w:style w:type="paragraph" w:customStyle="1" w:styleId="ae">
    <w:name w:val="段"/>
    <w:next w:val="a"/>
    <w:qFormat/>
    <w:rsid w:val="00097334"/>
    <w:pPr>
      <w:autoSpaceDE w:val="0"/>
      <w:autoSpaceDN w:val="0"/>
      <w:ind w:firstLineChars="200" w:firstLine="200"/>
      <w:jc w:val="both"/>
    </w:pPr>
    <w:rPr>
      <w:rFonts w:ascii="宋体"/>
      <w:sz w:val="21"/>
      <w:szCs w:val="22"/>
    </w:rPr>
  </w:style>
  <w:style w:type="paragraph" w:styleId="af">
    <w:name w:val="List Paragraph"/>
    <w:basedOn w:val="a"/>
    <w:uiPriority w:val="34"/>
    <w:qFormat/>
    <w:rsid w:val="00097334"/>
    <w:pPr>
      <w:ind w:firstLineChars="200" w:firstLine="420"/>
    </w:pPr>
  </w:style>
  <w:style w:type="paragraph" w:customStyle="1" w:styleId="21">
    <w:name w:val="列出段落2"/>
    <w:basedOn w:val="a"/>
    <w:qFormat/>
    <w:rsid w:val="00097334"/>
    <w:pPr>
      <w:spacing w:line="400" w:lineRule="exact"/>
      <w:ind w:left="150" w:firstLineChars="200" w:firstLine="420"/>
    </w:pPr>
    <w:rPr>
      <w:rFonts w:ascii="Calibri" w:hAnsi="Calibri"/>
    </w:rPr>
  </w:style>
  <w:style w:type="paragraph" w:customStyle="1" w:styleId="1031114">
    <w:name w:val="样式 10 磅31114"/>
    <w:qFormat/>
    <w:rsid w:val="00097334"/>
    <w:pPr>
      <w:widowControl w:val="0"/>
      <w:jc w:val="both"/>
    </w:pPr>
    <w:rPr>
      <w:kern w:val="2"/>
      <w:sz w:val="21"/>
      <w:szCs w:val="24"/>
    </w:rPr>
  </w:style>
  <w:style w:type="character" w:customStyle="1" w:styleId="Char">
    <w:name w:val="批注文字 Char"/>
    <w:basedOn w:val="a1"/>
    <w:link w:val="a4"/>
    <w:uiPriority w:val="99"/>
    <w:qFormat/>
    <w:rsid w:val="00097334"/>
    <w:rPr>
      <w:rFonts w:ascii="Calibri" w:eastAsia="仿宋" w:hAnsi="Calibri"/>
      <w:kern w:val="2"/>
      <w:sz w:val="21"/>
      <w:szCs w:val="24"/>
    </w:rPr>
  </w:style>
  <w:style w:type="character" w:customStyle="1" w:styleId="Char1">
    <w:name w:val="批注主题 Char"/>
    <w:basedOn w:val="Char"/>
    <w:link w:val="aa"/>
    <w:qFormat/>
    <w:rsid w:val="00097334"/>
    <w:rPr>
      <w:rFonts w:ascii="Calibri" w:eastAsia="仿宋" w:hAnsi="Calibri"/>
      <w:kern w:val="2"/>
      <w:sz w:val="21"/>
      <w:szCs w:val="24"/>
    </w:rPr>
  </w:style>
  <w:style w:type="paragraph" w:customStyle="1" w:styleId="12">
    <w:name w:val="修订1"/>
    <w:hidden/>
    <w:uiPriority w:val="99"/>
    <w:unhideWhenUsed/>
    <w:qFormat/>
    <w:rsid w:val="00097334"/>
    <w:rPr>
      <w:rFonts w:eastAsia="仿宋"/>
      <w:kern w:val="2"/>
      <w:sz w:val="21"/>
      <w:szCs w:val="24"/>
    </w:rPr>
  </w:style>
  <w:style w:type="character" w:customStyle="1" w:styleId="Char0">
    <w:name w:val="批注框文本 Char"/>
    <w:basedOn w:val="a1"/>
    <w:link w:val="a7"/>
    <w:qFormat/>
    <w:rsid w:val="00097334"/>
    <w:rPr>
      <w:rFonts w:eastAsia="仿宋"/>
      <w:kern w:val="2"/>
      <w:sz w:val="18"/>
      <w:szCs w:val="18"/>
    </w:rPr>
  </w:style>
  <w:style w:type="paragraph" w:styleId="af0">
    <w:name w:val="header"/>
    <w:basedOn w:val="a"/>
    <w:link w:val="Char2"/>
    <w:rsid w:val="00DF7A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f0"/>
    <w:rsid w:val="00DF7A90"/>
    <w:rPr>
      <w:rFonts w:eastAsia="仿宋"/>
      <w:kern w:val="2"/>
      <w:sz w:val="18"/>
      <w:szCs w:val="18"/>
    </w:rPr>
  </w:style>
  <w:style w:type="character" w:styleId="af1">
    <w:name w:val="Hyperlink"/>
    <w:basedOn w:val="a1"/>
    <w:uiPriority w:val="99"/>
    <w:unhideWhenUsed/>
    <w:rsid w:val="009977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8" w:qFormat="1"/>
    <w:lsdException w:name="annotation text"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qFormat="1"/>
    <w:lsdException w:name="Body Text 3" w:qFormat="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7334"/>
    <w:pPr>
      <w:widowControl w:val="0"/>
      <w:jc w:val="both"/>
    </w:pPr>
    <w:rPr>
      <w:rFonts w:eastAsia="仿宋"/>
      <w:kern w:val="2"/>
      <w:sz w:val="21"/>
      <w:szCs w:val="24"/>
    </w:rPr>
  </w:style>
  <w:style w:type="paragraph" w:styleId="1">
    <w:name w:val="heading 1"/>
    <w:basedOn w:val="a"/>
    <w:next w:val="a"/>
    <w:qFormat/>
    <w:rsid w:val="00097334"/>
    <w:pPr>
      <w:keepNext/>
      <w:keepLines/>
      <w:spacing w:before="120" w:after="120"/>
      <w:jc w:val="center"/>
      <w:outlineLvl w:val="0"/>
    </w:pPr>
    <w:rPr>
      <w:rFonts w:ascii="Calibri" w:hAnsi="Calibri"/>
      <w:b/>
      <w:kern w:val="44"/>
      <w:sz w:val="44"/>
    </w:rPr>
  </w:style>
  <w:style w:type="paragraph" w:styleId="2">
    <w:name w:val="heading 2"/>
    <w:basedOn w:val="a"/>
    <w:next w:val="a0"/>
    <w:qFormat/>
    <w:rsid w:val="00097334"/>
    <w:pPr>
      <w:keepNext/>
      <w:keepLines/>
      <w:spacing w:before="140" w:after="140" w:line="413" w:lineRule="auto"/>
      <w:jc w:val="center"/>
      <w:outlineLvl w:val="1"/>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097334"/>
    <w:rPr>
      <w:rFonts w:ascii="仿宋_GB2312" w:eastAsia="仿宋_GB2312"/>
      <w:sz w:val="32"/>
    </w:rPr>
  </w:style>
  <w:style w:type="paragraph" w:customStyle="1" w:styleId="Default">
    <w:name w:val="Default"/>
    <w:qFormat/>
    <w:rsid w:val="00097334"/>
    <w:pPr>
      <w:widowControl w:val="0"/>
      <w:autoSpaceDE w:val="0"/>
      <w:autoSpaceDN w:val="0"/>
      <w:adjustRightInd w:val="0"/>
    </w:pPr>
    <w:rPr>
      <w:rFonts w:ascii="宋体" w:cs="宋体"/>
      <w:color w:val="000000"/>
      <w:sz w:val="24"/>
      <w:szCs w:val="24"/>
    </w:rPr>
  </w:style>
  <w:style w:type="paragraph" w:styleId="a4">
    <w:name w:val="annotation text"/>
    <w:basedOn w:val="a"/>
    <w:link w:val="Char"/>
    <w:uiPriority w:val="99"/>
    <w:unhideWhenUsed/>
    <w:qFormat/>
    <w:rsid w:val="00097334"/>
    <w:pPr>
      <w:jc w:val="left"/>
    </w:pPr>
    <w:rPr>
      <w:rFonts w:ascii="Calibri" w:hAnsi="Calibri"/>
    </w:rPr>
  </w:style>
  <w:style w:type="paragraph" w:styleId="3">
    <w:name w:val="Body Text 3"/>
    <w:basedOn w:val="a"/>
    <w:next w:val="8"/>
    <w:qFormat/>
    <w:rsid w:val="00097334"/>
    <w:pPr>
      <w:jc w:val="center"/>
      <w:outlineLvl w:val="0"/>
    </w:pPr>
    <w:rPr>
      <w:rFonts w:ascii="楷体_GB2312"/>
      <w:szCs w:val="20"/>
    </w:rPr>
  </w:style>
  <w:style w:type="paragraph" w:styleId="8">
    <w:name w:val="toc 8"/>
    <w:basedOn w:val="a"/>
    <w:next w:val="a"/>
    <w:qFormat/>
    <w:rsid w:val="00097334"/>
    <w:pPr>
      <w:ind w:leftChars="1400" w:left="2940" w:firstLine="480"/>
    </w:pPr>
    <w:rPr>
      <w:rFonts w:ascii="宋体"/>
    </w:rPr>
  </w:style>
  <w:style w:type="paragraph" w:styleId="a5">
    <w:name w:val="Body Text Indent"/>
    <w:basedOn w:val="a"/>
    <w:next w:val="a"/>
    <w:uiPriority w:val="99"/>
    <w:unhideWhenUsed/>
    <w:qFormat/>
    <w:rsid w:val="00097334"/>
    <w:pPr>
      <w:spacing w:after="120"/>
      <w:ind w:leftChars="200" w:left="420"/>
    </w:pPr>
  </w:style>
  <w:style w:type="paragraph" w:styleId="a6">
    <w:name w:val="Plain Text"/>
    <w:basedOn w:val="a"/>
    <w:uiPriority w:val="99"/>
    <w:qFormat/>
    <w:rsid w:val="00097334"/>
    <w:rPr>
      <w:rFonts w:ascii="宋体" w:hAnsi="Courier New" w:cs="Courier New"/>
      <w:szCs w:val="21"/>
    </w:rPr>
  </w:style>
  <w:style w:type="paragraph" w:styleId="a7">
    <w:name w:val="Balloon Text"/>
    <w:basedOn w:val="a"/>
    <w:link w:val="Char0"/>
    <w:qFormat/>
    <w:rsid w:val="00097334"/>
    <w:rPr>
      <w:sz w:val="18"/>
      <w:szCs w:val="18"/>
    </w:rPr>
  </w:style>
  <w:style w:type="paragraph" w:styleId="a8">
    <w:name w:val="footer"/>
    <w:basedOn w:val="a"/>
    <w:qFormat/>
    <w:rsid w:val="00097334"/>
    <w:pPr>
      <w:tabs>
        <w:tab w:val="center" w:pos="4153"/>
        <w:tab w:val="right" w:pos="8306"/>
      </w:tabs>
      <w:snapToGrid w:val="0"/>
      <w:jc w:val="left"/>
    </w:pPr>
    <w:rPr>
      <w:sz w:val="18"/>
    </w:rPr>
  </w:style>
  <w:style w:type="paragraph" w:styleId="10">
    <w:name w:val="toc 1"/>
    <w:basedOn w:val="a"/>
    <w:next w:val="a"/>
    <w:uiPriority w:val="39"/>
    <w:qFormat/>
    <w:rsid w:val="00097334"/>
  </w:style>
  <w:style w:type="paragraph" w:styleId="a9">
    <w:name w:val="Normal (Web)"/>
    <w:basedOn w:val="a"/>
    <w:unhideWhenUsed/>
    <w:qFormat/>
    <w:rsid w:val="00097334"/>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1"/>
    <w:qFormat/>
    <w:rsid w:val="00097334"/>
    <w:rPr>
      <w:rFonts w:ascii="Times New Roman" w:hAnsi="Times New Roman"/>
      <w:b/>
      <w:bCs/>
    </w:rPr>
  </w:style>
  <w:style w:type="paragraph" w:styleId="20">
    <w:name w:val="Body Text First Indent 2"/>
    <w:basedOn w:val="a5"/>
    <w:next w:val="a9"/>
    <w:uiPriority w:val="99"/>
    <w:qFormat/>
    <w:rsid w:val="00097334"/>
    <w:pPr>
      <w:spacing w:after="0" w:line="360" w:lineRule="auto"/>
      <w:ind w:leftChars="0" w:left="0" w:firstLineChars="200" w:firstLine="420"/>
    </w:pPr>
    <w:rPr>
      <w:rFonts w:ascii="宋体" w:hAnsi="Calibri"/>
      <w:szCs w:val="22"/>
    </w:rPr>
  </w:style>
  <w:style w:type="character" w:styleId="ab">
    <w:name w:val="annotation reference"/>
    <w:basedOn w:val="a1"/>
    <w:rsid w:val="00097334"/>
    <w:rPr>
      <w:sz w:val="21"/>
      <w:szCs w:val="21"/>
    </w:rPr>
  </w:style>
  <w:style w:type="paragraph" w:customStyle="1" w:styleId="ac">
    <w:name w:val="首行缩进"/>
    <w:basedOn w:val="a"/>
    <w:qFormat/>
    <w:rsid w:val="00097334"/>
    <w:pPr>
      <w:spacing w:line="360" w:lineRule="auto"/>
      <w:ind w:firstLineChars="200" w:firstLine="480"/>
    </w:pPr>
    <w:rPr>
      <w:rFonts w:ascii="Calibri" w:hAnsi="Calibri"/>
      <w:sz w:val="24"/>
      <w:szCs w:val="22"/>
      <w:lang w:val="zh-CN"/>
    </w:rPr>
  </w:style>
  <w:style w:type="paragraph" w:customStyle="1" w:styleId="11">
    <w:name w:val="列出段落11"/>
    <w:basedOn w:val="a"/>
    <w:uiPriority w:val="34"/>
    <w:qFormat/>
    <w:rsid w:val="00097334"/>
    <w:pPr>
      <w:ind w:firstLineChars="200" w:firstLine="420"/>
    </w:pPr>
    <w:rPr>
      <w:rFonts w:ascii="Calibri" w:eastAsia="宋体" w:hAnsi="Calibri"/>
      <w:szCs w:val="22"/>
      <w:lang w:val="zh-CN"/>
    </w:rPr>
  </w:style>
  <w:style w:type="paragraph" w:customStyle="1" w:styleId="0">
    <w:name w:val="0正文"/>
    <w:qFormat/>
    <w:rsid w:val="00097334"/>
    <w:pPr>
      <w:widowControl w:val="0"/>
      <w:spacing w:line="360" w:lineRule="auto"/>
      <w:ind w:firstLineChars="200" w:firstLine="720"/>
    </w:pPr>
    <w:rPr>
      <w:rFonts w:ascii="Calibri" w:hAnsi="Calibri" w:cs="Calibri"/>
      <w:sz w:val="24"/>
      <w:szCs w:val="22"/>
    </w:rPr>
  </w:style>
  <w:style w:type="paragraph" w:customStyle="1" w:styleId="ad">
    <w:name w:val="章标题"/>
    <w:next w:val="a"/>
    <w:uiPriority w:val="99"/>
    <w:qFormat/>
    <w:rsid w:val="00097334"/>
    <w:pPr>
      <w:spacing w:beforeLines="50" w:afterLines="50" w:line="336" w:lineRule="auto"/>
      <w:jc w:val="both"/>
      <w:outlineLvl w:val="1"/>
    </w:pPr>
    <w:rPr>
      <w:rFonts w:ascii="黑体" w:eastAsia="黑体"/>
      <w:sz w:val="21"/>
      <w:szCs w:val="21"/>
    </w:rPr>
  </w:style>
  <w:style w:type="paragraph" w:customStyle="1" w:styleId="ae">
    <w:name w:val="段"/>
    <w:next w:val="a"/>
    <w:qFormat/>
    <w:rsid w:val="00097334"/>
    <w:pPr>
      <w:autoSpaceDE w:val="0"/>
      <w:autoSpaceDN w:val="0"/>
      <w:ind w:firstLineChars="200" w:firstLine="200"/>
      <w:jc w:val="both"/>
    </w:pPr>
    <w:rPr>
      <w:rFonts w:ascii="宋体"/>
      <w:sz w:val="21"/>
      <w:szCs w:val="22"/>
    </w:rPr>
  </w:style>
  <w:style w:type="paragraph" w:styleId="af">
    <w:name w:val="List Paragraph"/>
    <w:basedOn w:val="a"/>
    <w:uiPriority w:val="34"/>
    <w:qFormat/>
    <w:rsid w:val="00097334"/>
    <w:pPr>
      <w:ind w:firstLineChars="200" w:firstLine="420"/>
    </w:pPr>
  </w:style>
  <w:style w:type="paragraph" w:customStyle="1" w:styleId="21">
    <w:name w:val="列出段落2"/>
    <w:basedOn w:val="a"/>
    <w:qFormat/>
    <w:rsid w:val="00097334"/>
    <w:pPr>
      <w:spacing w:line="400" w:lineRule="exact"/>
      <w:ind w:left="150" w:firstLineChars="200" w:firstLine="420"/>
    </w:pPr>
    <w:rPr>
      <w:rFonts w:ascii="Calibri" w:hAnsi="Calibri"/>
    </w:rPr>
  </w:style>
  <w:style w:type="paragraph" w:customStyle="1" w:styleId="1031114">
    <w:name w:val="样式 10 磅31114"/>
    <w:qFormat/>
    <w:rsid w:val="00097334"/>
    <w:pPr>
      <w:widowControl w:val="0"/>
      <w:jc w:val="both"/>
    </w:pPr>
    <w:rPr>
      <w:kern w:val="2"/>
      <w:sz w:val="21"/>
      <w:szCs w:val="24"/>
    </w:rPr>
  </w:style>
  <w:style w:type="character" w:customStyle="1" w:styleId="Char">
    <w:name w:val="批注文字 Char"/>
    <w:basedOn w:val="a1"/>
    <w:link w:val="a4"/>
    <w:uiPriority w:val="99"/>
    <w:qFormat/>
    <w:rsid w:val="00097334"/>
    <w:rPr>
      <w:rFonts w:ascii="Calibri" w:eastAsia="仿宋" w:hAnsi="Calibri"/>
      <w:kern w:val="2"/>
      <w:sz w:val="21"/>
      <w:szCs w:val="24"/>
    </w:rPr>
  </w:style>
  <w:style w:type="character" w:customStyle="1" w:styleId="Char1">
    <w:name w:val="批注主题 Char"/>
    <w:basedOn w:val="Char"/>
    <w:link w:val="aa"/>
    <w:qFormat/>
    <w:rsid w:val="00097334"/>
    <w:rPr>
      <w:rFonts w:ascii="Calibri" w:eastAsia="仿宋" w:hAnsi="Calibri"/>
      <w:kern w:val="2"/>
      <w:sz w:val="21"/>
      <w:szCs w:val="24"/>
    </w:rPr>
  </w:style>
  <w:style w:type="paragraph" w:customStyle="1" w:styleId="12">
    <w:name w:val="修订1"/>
    <w:hidden/>
    <w:uiPriority w:val="99"/>
    <w:unhideWhenUsed/>
    <w:qFormat/>
    <w:rsid w:val="00097334"/>
    <w:rPr>
      <w:rFonts w:eastAsia="仿宋"/>
      <w:kern w:val="2"/>
      <w:sz w:val="21"/>
      <w:szCs w:val="24"/>
    </w:rPr>
  </w:style>
  <w:style w:type="character" w:customStyle="1" w:styleId="Char0">
    <w:name w:val="批注框文本 Char"/>
    <w:basedOn w:val="a1"/>
    <w:link w:val="a7"/>
    <w:qFormat/>
    <w:rsid w:val="00097334"/>
    <w:rPr>
      <w:rFonts w:eastAsia="仿宋"/>
      <w:kern w:val="2"/>
      <w:sz w:val="18"/>
      <w:szCs w:val="18"/>
    </w:rPr>
  </w:style>
  <w:style w:type="paragraph" w:styleId="af0">
    <w:name w:val="header"/>
    <w:basedOn w:val="a"/>
    <w:link w:val="Char2"/>
    <w:rsid w:val="00DF7A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f0"/>
    <w:rsid w:val="00DF7A90"/>
    <w:rPr>
      <w:rFonts w:eastAsia="仿宋"/>
      <w:kern w:val="2"/>
      <w:sz w:val="18"/>
      <w:szCs w:val="18"/>
    </w:rPr>
  </w:style>
  <w:style w:type="character" w:styleId="af1">
    <w:name w:val="Hyperlink"/>
    <w:basedOn w:val="a1"/>
    <w:uiPriority w:val="99"/>
    <w:unhideWhenUsed/>
    <w:rsid w:val="00997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47</Pages>
  <Words>4482</Words>
  <Characters>25552</Characters>
  <Application>Microsoft Office Word</Application>
  <DocSecurity>0</DocSecurity>
  <Lines>212</Lines>
  <Paragraphs>59</Paragraphs>
  <ScaleCrop>false</ScaleCrop>
  <Company>Home</Company>
  <LinksUpToDate>false</LinksUpToDate>
  <CharactersWithSpaces>29975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dcterms:created xsi:type="dcterms:W3CDTF">2023-09-08T06:14:00Z</dcterms:created>
  <dcterms:modified xsi:type="dcterms:W3CDTF">2023-09-21T01:09:00Z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498EEA0E746C43C3B755900B7B87C12D_13</vt:lpwstr>
  </property>
</Properties>
</file>